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101" w14:textId="77777777" w:rsidR="00F219AB" w:rsidRDefault="00F219AB">
      <w:pPr>
        <w:pStyle w:val="Titre1"/>
        <w:jc w:val="center"/>
        <w:rPr>
          <w:b/>
          <w:bCs/>
          <w:sz w:val="32"/>
          <w:szCs w:val="36"/>
        </w:rPr>
      </w:pPr>
    </w:p>
    <w:p w14:paraId="05BF2DB1" w14:textId="77777777" w:rsidR="00F219AB" w:rsidRDefault="00F219AB">
      <w:pPr>
        <w:pStyle w:val="Titre1"/>
        <w:jc w:val="center"/>
        <w:rPr>
          <w:b/>
          <w:bCs/>
          <w:sz w:val="32"/>
          <w:szCs w:val="36"/>
        </w:rPr>
      </w:pPr>
    </w:p>
    <w:p w14:paraId="1248891D" w14:textId="77777777" w:rsidR="00F219AB" w:rsidRDefault="00F219AB" w:rsidP="0001630F">
      <w:pPr>
        <w:widowControl w:val="0"/>
        <w:pBdr>
          <w:top w:val="single" w:sz="4" w:space="12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Dossier de référencement des prestataires de formation </w:t>
      </w:r>
    </w:p>
    <w:p w14:paraId="03C0DEA7" w14:textId="340F86FC" w:rsidR="00F219AB" w:rsidRDefault="00F219AB" w:rsidP="0001630F">
      <w:pPr>
        <w:widowControl w:val="0"/>
        <w:pBdr>
          <w:top w:val="single" w:sz="4" w:space="12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noProof/>
          <w:snapToGrid w:val="0"/>
          <w:sz w:val="32"/>
        </w:rPr>
      </w:pPr>
      <w:proofErr w:type="gramStart"/>
      <w:r>
        <w:rPr>
          <w:b/>
          <w:bCs/>
          <w:sz w:val="32"/>
          <w:szCs w:val="36"/>
        </w:rPr>
        <w:t>pour</w:t>
      </w:r>
      <w:proofErr w:type="gramEnd"/>
      <w:r>
        <w:rPr>
          <w:b/>
          <w:bCs/>
          <w:sz w:val="32"/>
          <w:szCs w:val="36"/>
        </w:rPr>
        <w:t xml:space="preserve"> </w:t>
      </w:r>
      <w:r w:rsidR="006C5D57">
        <w:rPr>
          <w:b/>
          <w:bCs/>
          <w:noProof/>
          <w:snapToGrid w:val="0"/>
          <w:sz w:val="32"/>
        </w:rPr>
        <w:t xml:space="preserve">le plan de </w:t>
      </w:r>
      <w:r w:rsidR="006C5D57" w:rsidRPr="004C4DDD">
        <w:rPr>
          <w:b/>
          <w:bCs/>
          <w:noProof/>
          <w:snapToGrid w:val="0"/>
          <w:sz w:val="32"/>
        </w:rPr>
        <w:t xml:space="preserve">formation </w:t>
      </w:r>
      <w:r w:rsidR="0053763B">
        <w:rPr>
          <w:b/>
          <w:bCs/>
          <w:noProof/>
          <w:snapToGrid w:val="0"/>
          <w:sz w:val="32"/>
        </w:rPr>
        <w:t>202</w:t>
      </w:r>
      <w:r w:rsidR="0001630F">
        <w:rPr>
          <w:b/>
          <w:bCs/>
          <w:noProof/>
          <w:snapToGrid w:val="0"/>
          <w:sz w:val="32"/>
        </w:rPr>
        <w:t>3</w:t>
      </w:r>
      <w:r w:rsidR="0053763B">
        <w:rPr>
          <w:b/>
          <w:bCs/>
          <w:noProof/>
          <w:snapToGrid w:val="0"/>
          <w:sz w:val="32"/>
        </w:rPr>
        <w:t>-202</w:t>
      </w:r>
      <w:r w:rsidR="0001630F">
        <w:rPr>
          <w:b/>
          <w:bCs/>
          <w:noProof/>
          <w:snapToGrid w:val="0"/>
          <w:sz w:val="32"/>
        </w:rPr>
        <w:t>4</w:t>
      </w:r>
      <w:r w:rsidRPr="004C4DDD">
        <w:rPr>
          <w:b/>
          <w:bCs/>
          <w:noProof/>
          <w:snapToGrid w:val="0"/>
          <w:sz w:val="32"/>
        </w:rPr>
        <w:t xml:space="preserve"> du</w:t>
      </w:r>
      <w:r>
        <w:rPr>
          <w:b/>
          <w:bCs/>
          <w:noProof/>
          <w:snapToGrid w:val="0"/>
          <w:sz w:val="32"/>
        </w:rPr>
        <w:t xml:space="preserve"> </w:t>
      </w:r>
      <w:r w:rsidR="006C5D57">
        <w:rPr>
          <w:b/>
          <w:bCs/>
          <w:noProof/>
          <w:snapToGrid w:val="0"/>
          <w:sz w:val="32"/>
        </w:rPr>
        <w:t>Département</w:t>
      </w:r>
      <w:r>
        <w:rPr>
          <w:b/>
          <w:bCs/>
          <w:noProof/>
          <w:snapToGrid w:val="0"/>
          <w:sz w:val="32"/>
        </w:rPr>
        <w:t xml:space="preserve"> de l’Ain</w:t>
      </w:r>
    </w:p>
    <w:p w14:paraId="192A5A3A" w14:textId="77777777" w:rsidR="00F219AB" w:rsidRDefault="00F219AB">
      <w:pPr>
        <w:pStyle w:val="Titre1"/>
        <w:jc w:val="center"/>
        <w:rPr>
          <w:b/>
          <w:bCs/>
          <w:sz w:val="32"/>
          <w:szCs w:val="36"/>
        </w:rPr>
      </w:pPr>
    </w:p>
    <w:p w14:paraId="08D42755" w14:textId="77777777" w:rsidR="00F219AB" w:rsidRDefault="00F219AB">
      <w:pPr>
        <w:rPr>
          <w:szCs w:val="24"/>
        </w:rPr>
      </w:pPr>
    </w:p>
    <w:p w14:paraId="4DF5AD90" w14:textId="77777777" w:rsidR="00F219AB" w:rsidRDefault="00F219AB">
      <w:pPr>
        <w:rPr>
          <w:szCs w:val="24"/>
        </w:rPr>
      </w:pPr>
    </w:p>
    <w:p w14:paraId="6510444D" w14:textId="77777777" w:rsidR="00F219AB" w:rsidRDefault="00F219AB">
      <w:pPr>
        <w:rPr>
          <w:szCs w:val="24"/>
        </w:rPr>
      </w:pPr>
    </w:p>
    <w:p w14:paraId="3C1939C1" w14:textId="77777777" w:rsidR="00F219AB" w:rsidRDefault="00F219AB">
      <w:pPr>
        <w:rPr>
          <w:szCs w:val="24"/>
        </w:rPr>
      </w:pPr>
    </w:p>
    <w:p w14:paraId="2EC97DA7" w14:textId="77777777" w:rsidR="00F219AB" w:rsidRDefault="00F219AB">
      <w:pPr>
        <w:rPr>
          <w:szCs w:val="24"/>
        </w:rPr>
      </w:pPr>
    </w:p>
    <w:p w14:paraId="02E62FA9" w14:textId="77777777" w:rsidR="00F219AB" w:rsidRDefault="00F219AB">
      <w:pPr>
        <w:rPr>
          <w:szCs w:val="24"/>
        </w:rPr>
      </w:pPr>
    </w:p>
    <w:p w14:paraId="53BF1E84" w14:textId="77777777" w:rsidR="00F219AB" w:rsidRDefault="00F219AB">
      <w:pPr>
        <w:rPr>
          <w:szCs w:val="24"/>
        </w:rPr>
      </w:pPr>
    </w:p>
    <w:p w14:paraId="660289AA" w14:textId="77777777" w:rsidR="00F219AB" w:rsidRDefault="00F219AB">
      <w:pPr>
        <w:rPr>
          <w:szCs w:val="24"/>
        </w:rPr>
      </w:pPr>
    </w:p>
    <w:p w14:paraId="0A683C31" w14:textId="77777777" w:rsidR="00F219AB" w:rsidRDefault="00F219AB">
      <w:pPr>
        <w:rPr>
          <w:szCs w:val="24"/>
        </w:rPr>
      </w:pPr>
    </w:p>
    <w:p w14:paraId="5BD9D9D3" w14:textId="77777777" w:rsidR="00F219AB" w:rsidRDefault="00F219AB">
      <w:pPr>
        <w:rPr>
          <w:szCs w:val="24"/>
        </w:rPr>
      </w:pPr>
    </w:p>
    <w:p w14:paraId="4F864C11" w14:textId="77777777" w:rsidR="00F219AB" w:rsidRDefault="00F219AB">
      <w:pPr>
        <w:pStyle w:val="Titre2"/>
        <w:numPr>
          <w:ilvl w:val="0"/>
          <w:numId w:val="0"/>
        </w:num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I - ORGANISME</w:t>
      </w:r>
    </w:p>
    <w:p w14:paraId="6E210EE6" w14:textId="77777777" w:rsidR="00F219AB" w:rsidRDefault="00F219AB">
      <w:pPr>
        <w:rPr>
          <w:sz w:val="24"/>
          <w:szCs w:val="24"/>
        </w:rPr>
      </w:pPr>
    </w:p>
    <w:p w14:paraId="05458EE3" w14:textId="77777777" w:rsidR="00F219AB" w:rsidRDefault="00F219AB">
      <w:pPr>
        <w:pStyle w:val="Titre6"/>
        <w:spacing w:line="480" w:lineRule="auto"/>
      </w:pPr>
      <w:r>
        <w:t>Dénomination complète : ………………………………………………………………………</w:t>
      </w:r>
    </w:p>
    <w:p w14:paraId="58873B5B" w14:textId="77777777" w:rsidR="00F219AB" w:rsidRDefault="00F219AB">
      <w:pPr>
        <w:pStyle w:val="Titre1"/>
        <w:spacing w:line="480" w:lineRule="auto"/>
        <w:rPr>
          <w:szCs w:val="20"/>
        </w:rPr>
      </w:pPr>
      <w:r>
        <w:rPr>
          <w:szCs w:val="20"/>
        </w:rPr>
        <w:t>SIGLE : …………………………………………………………………………………………</w:t>
      </w:r>
    </w:p>
    <w:p w14:paraId="56FD084B" w14:textId="77777777" w:rsidR="00F219AB" w:rsidRDefault="00F219A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N° SIRET : ……………………………………………………………………………………...</w:t>
      </w:r>
    </w:p>
    <w:p w14:paraId="44341736" w14:textId="77777777" w:rsidR="00F219AB" w:rsidRDefault="00F219AB">
      <w:pPr>
        <w:pStyle w:val="Corpsdetexte3"/>
        <w:spacing w:line="480" w:lineRule="auto"/>
      </w:pPr>
      <w:r>
        <w:t>Nature juridique : ……………………………………………………………………………….</w:t>
      </w:r>
    </w:p>
    <w:p w14:paraId="1D6B5706" w14:textId="77777777" w:rsidR="00F219AB" w:rsidRDefault="00F219AB">
      <w:pPr>
        <w:pStyle w:val="Corpsdetexte2"/>
        <w:spacing w:line="480" w:lineRule="auto"/>
      </w:pPr>
      <w:r>
        <w:t>Adresse : ………………………………………………………………………………………..</w:t>
      </w:r>
    </w:p>
    <w:p w14:paraId="39F643F1" w14:textId="77777777" w:rsidR="00F219AB" w:rsidRDefault="00F219A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Code postal : …………………….        Ville : …………………………………………………</w:t>
      </w:r>
    </w:p>
    <w:p w14:paraId="37994852" w14:textId="77777777" w:rsidR="00F219AB" w:rsidRDefault="00F219AB">
      <w:pPr>
        <w:spacing w:line="480" w:lineRule="auto"/>
        <w:rPr>
          <w:sz w:val="24"/>
          <w:szCs w:val="24"/>
        </w:rPr>
      </w:pPr>
      <w:r>
        <w:rPr>
          <w:sz w:val="24"/>
        </w:rPr>
        <w:t>Site Internet </w:t>
      </w:r>
      <w:r>
        <w:rPr>
          <w:sz w:val="24"/>
          <w:szCs w:val="24"/>
        </w:rPr>
        <w:t>: ................................................................................................................................</w:t>
      </w:r>
    </w:p>
    <w:p w14:paraId="0E784E7B" w14:textId="77777777" w:rsidR="00F219AB" w:rsidRDefault="00F219A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 : ………………………………………………………………………………………..</w:t>
      </w:r>
    </w:p>
    <w:p w14:paraId="38676C3F" w14:textId="77777777" w:rsidR="00F219AB" w:rsidRDefault="00F219A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Téléphone : ……………………...        Fax : ……………………………………………….….</w:t>
      </w:r>
    </w:p>
    <w:p w14:paraId="72B08320" w14:textId="77777777" w:rsidR="00F219AB" w:rsidRDefault="00F219AB">
      <w:pPr>
        <w:pStyle w:val="Titre6"/>
        <w:spacing w:line="480" w:lineRule="auto"/>
      </w:pPr>
      <w:proofErr w:type="gramStart"/>
      <w:r>
        <w:t>E-mail</w:t>
      </w:r>
      <w:proofErr w:type="gramEnd"/>
      <w:r>
        <w:t> : ……………………….................….       ou ..........……………………………………</w:t>
      </w:r>
    </w:p>
    <w:p w14:paraId="78A36572" w14:textId="77777777" w:rsidR="00F219AB" w:rsidRDefault="00F219AB">
      <w:pPr>
        <w:rPr>
          <w:b/>
          <w:bCs/>
          <w:color w:val="000000"/>
          <w:sz w:val="24"/>
        </w:rPr>
      </w:pPr>
    </w:p>
    <w:p w14:paraId="2F77CC50" w14:textId="77777777" w:rsidR="00F219AB" w:rsidRDefault="00F219AB">
      <w:pPr>
        <w:rPr>
          <w:sz w:val="24"/>
        </w:rPr>
      </w:pPr>
    </w:p>
    <w:p w14:paraId="21E5E352" w14:textId="77777777" w:rsidR="00F219AB" w:rsidRDefault="00F219AB">
      <w:pPr>
        <w:rPr>
          <w:sz w:val="24"/>
        </w:rPr>
      </w:pPr>
    </w:p>
    <w:p w14:paraId="0B4E747E" w14:textId="50F34B80" w:rsidR="00F219AB" w:rsidRDefault="00F2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Nota : Afin d’attribuer des marchés de formation, le </w:t>
      </w:r>
      <w:r w:rsidR="006C5D57">
        <w:rPr>
          <w:sz w:val="24"/>
        </w:rPr>
        <w:t>Département</w:t>
      </w:r>
      <w:r>
        <w:rPr>
          <w:sz w:val="24"/>
        </w:rPr>
        <w:t xml:space="preserve"> de l’Ain sollicitera les </w:t>
      </w:r>
      <w:r w:rsidRPr="004E0F8D">
        <w:rPr>
          <w:sz w:val="24"/>
        </w:rPr>
        <w:t xml:space="preserve">organismes en transmettant le dossier de consultation à l’adresse </w:t>
      </w:r>
      <w:proofErr w:type="gramStart"/>
      <w:r w:rsidRPr="004E0F8D">
        <w:rPr>
          <w:sz w:val="24"/>
        </w:rPr>
        <w:t>e-mail</w:t>
      </w:r>
      <w:proofErr w:type="gramEnd"/>
      <w:r w:rsidRPr="004E0F8D">
        <w:rPr>
          <w:sz w:val="24"/>
        </w:rPr>
        <w:t xml:space="preserve"> ci-dessus renseigné</w:t>
      </w:r>
      <w:r w:rsidR="00D57B3F" w:rsidRPr="004E0F8D">
        <w:rPr>
          <w:sz w:val="24"/>
        </w:rPr>
        <w:t>e</w:t>
      </w:r>
      <w:r w:rsidRPr="004E0F8D">
        <w:rPr>
          <w:sz w:val="24"/>
        </w:rPr>
        <w:t>. Il appartient aux organismes d’informer le Département de l’Ain en cas de changement</w:t>
      </w:r>
      <w:r>
        <w:rPr>
          <w:sz w:val="24"/>
        </w:rPr>
        <w:t xml:space="preserve"> d’adresse e-mail.</w:t>
      </w:r>
    </w:p>
    <w:p w14:paraId="5BD7C5FC" w14:textId="77777777" w:rsidR="00F219AB" w:rsidRDefault="00F219AB">
      <w:pPr>
        <w:spacing w:line="360" w:lineRule="auto"/>
        <w:rPr>
          <w:sz w:val="24"/>
        </w:rPr>
      </w:pPr>
    </w:p>
    <w:p w14:paraId="7FD347EF" w14:textId="77777777" w:rsidR="00F219AB" w:rsidRDefault="00F219AB">
      <w:pPr>
        <w:spacing w:line="360" w:lineRule="auto"/>
        <w:rPr>
          <w:sz w:val="24"/>
        </w:rPr>
      </w:pPr>
    </w:p>
    <w:p w14:paraId="677B9189" w14:textId="77777777" w:rsidR="00F219AB" w:rsidRDefault="00F219AB">
      <w:pPr>
        <w:pStyle w:val="Titre3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II – DOMAINES D’EXPERTISES COUVERTS</w:t>
      </w:r>
    </w:p>
    <w:p w14:paraId="0A8B1C66" w14:textId="77777777" w:rsidR="00F219AB" w:rsidRDefault="00F219AB">
      <w:pPr>
        <w:rPr>
          <w:sz w:val="24"/>
          <w:szCs w:val="24"/>
        </w:rPr>
      </w:pPr>
    </w:p>
    <w:p w14:paraId="15CD308D" w14:textId="77777777" w:rsidR="00F219AB" w:rsidRDefault="00F219AB">
      <w:pPr>
        <w:rPr>
          <w:sz w:val="24"/>
          <w:szCs w:val="24"/>
        </w:rPr>
      </w:pPr>
      <w:r>
        <w:rPr>
          <w:sz w:val="24"/>
          <w:szCs w:val="24"/>
        </w:rPr>
        <w:t>Cochez les cases correspondant aux sous-domaines de formation de votre organisme.</w:t>
      </w:r>
    </w:p>
    <w:p w14:paraId="7BCC4D3D" w14:textId="77777777" w:rsidR="00F219AB" w:rsidRDefault="00F219AB">
      <w:pPr>
        <w:rPr>
          <w:sz w:val="24"/>
          <w:szCs w:val="24"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4678"/>
        <w:gridCol w:w="567"/>
      </w:tblGrid>
      <w:tr w:rsidR="00F219AB" w14:paraId="525B2236" w14:textId="77777777">
        <w:trPr>
          <w:cantSplit/>
          <w:trHeight w:val="255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C09F4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DOMAINES DE FORMATION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CBF4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SOUS-DOMAINES DE FORMATION</w:t>
            </w:r>
          </w:p>
        </w:tc>
      </w:tr>
      <w:tr w:rsidR="00F219AB" w14:paraId="5ED3BF55" w14:textId="77777777">
        <w:trPr>
          <w:cantSplit/>
          <w:trHeight w:val="255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1E7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CE0D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</w:tr>
      <w:tr w:rsidR="00F219AB" w14:paraId="2835FA48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600E52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1. Repères et outils fondamentaux nécessaires à l'exercice professionnel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1255F4" w14:textId="77777777" w:rsidR="00F219AB" w:rsidRDefault="00F219AB">
            <w:pPr>
              <w:rPr>
                <w:rFonts w:eastAsia="Arial Unicode MS"/>
              </w:rPr>
            </w:pPr>
            <w:r>
              <w:t>SD1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78365A" w14:textId="77777777" w:rsidR="00F219AB" w:rsidRDefault="00F219AB">
            <w:pPr>
              <w:rPr>
                <w:rFonts w:eastAsia="Arial Unicode MS"/>
              </w:rPr>
            </w:pPr>
            <w:r>
              <w:t>Connaissance de l’environnement territorial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9E3D3" w14:textId="7C83A1AA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676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254D72F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3D3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B2D0F" w14:textId="77777777" w:rsidR="00F219AB" w:rsidRDefault="00F219AB">
            <w:pPr>
              <w:rPr>
                <w:rFonts w:eastAsia="Arial Unicode MS"/>
              </w:rPr>
            </w:pPr>
            <w:r>
              <w:t>SD2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C7642" w14:textId="77777777" w:rsidR="00F219AB" w:rsidRDefault="00F219AB">
            <w:pPr>
              <w:rPr>
                <w:rFonts w:eastAsia="Arial Unicode MS"/>
              </w:rPr>
            </w:pPr>
            <w:r>
              <w:t>Remise à niveau savoirs de base (illettrisme)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1ABB3" w14:textId="0DB78CD1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4416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5ECC1058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E1CA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15F9AA" w14:textId="77777777" w:rsidR="00F219AB" w:rsidRDefault="00F219AB">
            <w:pPr>
              <w:rPr>
                <w:rFonts w:eastAsia="Arial Unicode MS"/>
              </w:rPr>
            </w:pPr>
            <w:r>
              <w:t>SD3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17F58D" w14:textId="77777777" w:rsidR="00F219AB" w:rsidRDefault="00F219AB">
            <w:pPr>
              <w:rPr>
                <w:rFonts w:eastAsia="Arial Unicode MS"/>
              </w:rPr>
            </w:pPr>
            <w:r>
              <w:t>Remise à niveau savoirs généraux (français, mathématiques)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419BB" w14:textId="3A9B8CD8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20950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2623FD40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F215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301F8" w14:textId="77777777" w:rsidR="00F219AB" w:rsidRDefault="00F219AB">
            <w:pPr>
              <w:rPr>
                <w:rFonts w:eastAsia="Arial Unicode MS"/>
              </w:rPr>
            </w:pPr>
            <w:r>
              <w:t>SD4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8F67FA" w14:textId="77777777" w:rsidR="00F219AB" w:rsidRDefault="00F219AB">
            <w:pPr>
              <w:rPr>
                <w:rFonts w:eastAsia="Arial Unicode MS"/>
              </w:rPr>
            </w:pPr>
            <w:r>
              <w:t>Organisation technique de l’exercice professionnel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94B657" w14:textId="290DEB19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954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4DE60C9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4B54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D1AF82" w14:textId="77777777" w:rsidR="00F219AB" w:rsidRDefault="00F219AB">
            <w:pPr>
              <w:rPr>
                <w:rFonts w:eastAsia="Arial Unicode MS"/>
              </w:rPr>
            </w:pPr>
            <w:r>
              <w:t>SD5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6C77A" w14:textId="77777777" w:rsidR="00F219AB" w:rsidRDefault="00F219AB">
            <w:pPr>
              <w:rPr>
                <w:rFonts w:eastAsia="Arial Unicode MS"/>
              </w:rPr>
            </w:pPr>
            <w:r>
              <w:t>Techniques d’expression, de communication et relationnelles</w:t>
            </w:r>
            <w:r w:rsidR="00AA4962">
              <w:t>, développement personnel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F3E1A" w14:textId="2D7C0F8B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20505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753BA03F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3C3BA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2. Communication</w:t>
            </w:r>
            <w:r w:rsidR="004940CE">
              <w:rPr>
                <w:rFonts w:eastAsia="Arial Unicode MS"/>
                <w:b/>
                <w:bCs/>
              </w:rPr>
              <w:t xml:space="preserve"> institutionnelle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E8A611" w14:textId="77777777" w:rsidR="00F219AB" w:rsidRDefault="00F219AB">
            <w:pPr>
              <w:rPr>
                <w:rFonts w:eastAsia="Arial Unicode MS"/>
              </w:rPr>
            </w:pPr>
            <w:r>
              <w:t>SD6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79871" w14:textId="77777777" w:rsidR="00F219AB" w:rsidRDefault="00F219AB">
            <w:pPr>
              <w:rPr>
                <w:rFonts w:eastAsia="Arial Unicode MS"/>
              </w:rPr>
            </w:pPr>
            <w:r>
              <w:t>Stratégie de communication institutionnelle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FFEB7" w14:textId="4595D239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47043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C869A09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9510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64A2C" w14:textId="77777777" w:rsidR="00F219AB" w:rsidRDefault="00F219AB">
            <w:pPr>
              <w:rPr>
                <w:rFonts w:eastAsia="Arial Unicode MS"/>
              </w:rPr>
            </w:pPr>
            <w:r>
              <w:t>SD7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85F24" w14:textId="77777777" w:rsidR="00F219AB" w:rsidRDefault="00F219AB">
            <w:pPr>
              <w:rPr>
                <w:rFonts w:eastAsia="Arial Unicode MS"/>
              </w:rPr>
            </w:pPr>
            <w:r>
              <w:t>Techniques et outils de communication institutionnelle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C6A3CD" w14:textId="6AAA5CAF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4580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224C2A1B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00557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3. Informatique et systèmes d'information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69ABAE" w14:textId="77777777" w:rsidR="00F219AB" w:rsidRDefault="00F219AB">
            <w:pPr>
              <w:rPr>
                <w:rFonts w:eastAsia="Arial Unicode MS"/>
              </w:rPr>
            </w:pPr>
            <w:r>
              <w:t>SD8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BFA37" w14:textId="279C5520" w:rsidR="00F219AB" w:rsidRDefault="00F219AB">
            <w:pPr>
              <w:rPr>
                <w:rFonts w:eastAsia="Arial Unicode MS"/>
              </w:rPr>
            </w:pPr>
            <w:r>
              <w:t>Systèmes d'information (architecture, administration, techniques)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EAFF2D" w14:textId="66511E96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50651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8F269C7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80F98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B267D" w14:textId="77777777" w:rsidR="00F219AB" w:rsidRDefault="00F219AB">
            <w:r>
              <w:t>SD9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80754F" w14:textId="77777777" w:rsidR="00F219AB" w:rsidRDefault="00F219AB">
            <w:r>
              <w:t>Bureautique et utilisation des outils informatiques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120C1" w14:textId="7559A7B8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15125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54DADC20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0ACB7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7ED5E1" w14:textId="77777777" w:rsidR="00F219AB" w:rsidRDefault="00F219AB">
            <w:r>
              <w:t>SD10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FD3B6" w14:textId="77777777" w:rsidR="00F219AB" w:rsidRDefault="00F219AB">
            <w:r>
              <w:t>Logiciels spécifiques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99EB8" w14:textId="6ADF75C7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75374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25F8D4B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9BF4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DAC1CB" w14:textId="77777777" w:rsidR="00F219AB" w:rsidRDefault="00F219AB">
            <w:pPr>
              <w:rPr>
                <w:rFonts w:eastAsia="Arial Unicode MS"/>
              </w:rPr>
            </w:pPr>
            <w:r>
              <w:t>SD11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98727" w14:textId="77777777" w:rsidR="00F219AB" w:rsidRDefault="00F219AB">
            <w:pPr>
              <w:rPr>
                <w:rFonts w:eastAsia="Arial Unicode MS"/>
              </w:rPr>
            </w:pPr>
            <w:r>
              <w:t>Réseaux et télécommunications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D2A70E" w14:textId="7A7B6BC5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023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73433042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BC3B7C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4. Affaires juridiques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2B13A" w14:textId="77777777" w:rsidR="00F219AB" w:rsidRDefault="00F219AB">
            <w:pPr>
              <w:rPr>
                <w:rFonts w:eastAsia="Arial Unicode MS"/>
              </w:rPr>
            </w:pPr>
            <w:r>
              <w:t>SD12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95EC36" w14:textId="77777777" w:rsidR="00F219AB" w:rsidRDefault="00F219AB">
            <w:pPr>
              <w:rPr>
                <w:rFonts w:eastAsia="Arial Unicode MS"/>
              </w:rPr>
            </w:pPr>
            <w:r>
              <w:t>Approche générale du droit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3D444" w14:textId="5FFBFA4C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7912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0A0857A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41F8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2B9CF" w14:textId="77777777" w:rsidR="00F219AB" w:rsidRDefault="00F219AB">
            <w:pPr>
              <w:rPr>
                <w:rFonts w:eastAsia="Arial Unicode MS"/>
              </w:rPr>
            </w:pPr>
            <w:r>
              <w:t>SD13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8F17A2" w14:textId="77777777" w:rsidR="00F219AB" w:rsidRDefault="00F219AB">
            <w:pPr>
              <w:rPr>
                <w:rFonts w:eastAsia="Arial Unicode MS"/>
              </w:rPr>
            </w:pPr>
            <w:r>
              <w:t>Prévention juridique et contentieux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8A8F18" w14:textId="41F47FB4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32482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36D3772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99B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9EF273" w14:textId="77777777" w:rsidR="00F219AB" w:rsidRDefault="00F219AB">
            <w:r>
              <w:t>SD14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7CFA9" w14:textId="77777777" w:rsidR="00F219AB" w:rsidRDefault="00F219AB">
            <w:r>
              <w:t>Achat public, marchés publics et contrats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7674D7" w14:textId="590EB8AB" w:rsidR="00F219AB" w:rsidRDefault="00000000">
            <w:pPr>
              <w:jc w:val="center"/>
              <w:rPr>
                <w:rFonts w:ascii="Monotype Sorts" w:hAnsi="Monotype Sorts" w:cs="Arial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5469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18DD82D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D401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75D7B2" w14:textId="77777777" w:rsidR="00F219AB" w:rsidRDefault="00F219AB">
            <w:pPr>
              <w:rPr>
                <w:rFonts w:eastAsia="Arial Unicode MS"/>
              </w:rPr>
            </w:pPr>
            <w:r>
              <w:t>SD15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09D62" w14:textId="77777777" w:rsidR="00F219AB" w:rsidRDefault="00F219AB">
            <w:pPr>
              <w:rPr>
                <w:rFonts w:eastAsia="Arial Unicode MS"/>
              </w:rPr>
            </w:pPr>
            <w:r>
              <w:t>Assurances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028AA6" w14:textId="3042E5DE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20396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6C6B5E7C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AAEFF8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5. Finances et gestion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C4CAB8" w14:textId="77777777" w:rsidR="00F219AB" w:rsidRDefault="00F219AB">
            <w:pPr>
              <w:rPr>
                <w:rFonts w:eastAsia="Arial Unicode MS"/>
              </w:rPr>
            </w:pPr>
            <w:r>
              <w:t>SD16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A1E10B" w14:textId="77777777" w:rsidR="00F219AB" w:rsidRDefault="00F219AB">
            <w:pPr>
              <w:rPr>
                <w:rFonts w:eastAsia="Arial Unicode MS"/>
              </w:rPr>
            </w:pPr>
            <w:r>
              <w:t>Procédure budgétaire et comptable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32190" w14:textId="4DDF4135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3974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1115B05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EB2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4920D" w14:textId="77777777" w:rsidR="00F219AB" w:rsidRDefault="00F219AB">
            <w:pPr>
              <w:rPr>
                <w:rFonts w:eastAsia="Arial Unicode MS"/>
              </w:rPr>
            </w:pPr>
            <w:r>
              <w:t>SD17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C3B90A" w14:textId="77777777" w:rsidR="00F219AB" w:rsidRDefault="00F219AB">
            <w:pPr>
              <w:rPr>
                <w:rFonts w:eastAsia="Arial Unicode MS"/>
              </w:rPr>
            </w:pPr>
            <w:r>
              <w:t>Gestion et stratégie financière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9E96F1" w14:textId="734E38BB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5755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6D5101AA" w14:textId="77777777">
        <w:trPr>
          <w:cantSplit/>
          <w:trHeight w:val="3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DD7C87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6.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EF2E0" w14:textId="77777777" w:rsidR="00F219AB" w:rsidRDefault="00F219AB">
            <w:pPr>
              <w:rPr>
                <w:rFonts w:eastAsia="Arial Unicode MS"/>
              </w:rPr>
            </w:pPr>
            <w:r>
              <w:t>SD18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86AAE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Management stratégique, organisationnel, des individus et des groupes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17BA4" w14:textId="6D867C63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96871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2ABCDAAB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9D4B6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7. Ressources humaines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2230FF" w14:textId="77777777" w:rsidR="00F219AB" w:rsidRDefault="00F219AB">
            <w:pPr>
              <w:rPr>
                <w:rFonts w:eastAsia="Arial Unicode MS"/>
              </w:rPr>
            </w:pPr>
            <w:r>
              <w:t>SD19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BE692D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Approche générale de la gestion des ressources humaines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5A236" w14:textId="054CB56E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1690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86CF912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D9F13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6C6448" w14:textId="77777777" w:rsidR="00F219AB" w:rsidRDefault="00F219AB">
            <w:r>
              <w:t>SD20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5009D4" w14:textId="77777777" w:rsidR="00F219AB" w:rsidRDefault="00F219AB">
            <w:pPr>
              <w:rPr>
                <w:rFonts w:eastAsia="Arial Unicode MS"/>
              </w:rPr>
            </w:pPr>
            <w:r>
              <w:t>Gestion administrative et statutaire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95E487" w14:textId="6125568F" w:rsidR="00F219AB" w:rsidRDefault="00000000">
            <w:pPr>
              <w:jc w:val="center"/>
              <w:rPr>
                <w:rFonts w:ascii="Monotype Sorts" w:hAnsi="Monotype Sorts" w:cs="Arial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04548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6719FA05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BDBD7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8. Secteur social et santé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4D98B5" w14:textId="77777777" w:rsidR="00F219AB" w:rsidRDefault="00AA4962">
            <w:pPr>
              <w:rPr>
                <w:rFonts w:eastAsia="Arial Unicode MS"/>
              </w:rPr>
            </w:pPr>
            <w:r>
              <w:t>SD21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E803CF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Acteurs, dispositifs et politiques de l'action sociale et de la santé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E714E9" w14:textId="3D301531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6110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19E06EDD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7AD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F6ED56" w14:textId="77777777" w:rsidR="00F219AB" w:rsidRDefault="00AA4962">
            <w:pPr>
              <w:rPr>
                <w:rFonts w:eastAsia="Arial Unicode MS"/>
              </w:rPr>
            </w:pPr>
            <w:r>
              <w:t>SD22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BCEE4" w14:textId="77777777" w:rsidR="00F219AB" w:rsidRDefault="00F219AB">
            <w:pPr>
              <w:rPr>
                <w:rFonts w:eastAsia="Arial Unicode MS"/>
              </w:rPr>
            </w:pPr>
            <w:r>
              <w:t>Méthodologie du travail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3CC1B8" w14:textId="3B17D1E9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2625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6F2AA5CA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D58C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523DB7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1677DD" w14:textId="77777777" w:rsidR="00F219AB" w:rsidRDefault="00F219AB">
            <w:pPr>
              <w:rPr>
                <w:rFonts w:eastAsia="Arial Unicode MS"/>
              </w:rPr>
            </w:pPr>
            <w:r>
              <w:t>Enfance, jeunesse, famille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11FB8" w14:textId="45CA198C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1626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2AB53EC6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F51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F16DC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CC6FF" w14:textId="77777777" w:rsidR="00F219AB" w:rsidRDefault="00F219AB">
            <w:pPr>
              <w:rPr>
                <w:rFonts w:eastAsia="Arial Unicode MS"/>
              </w:rPr>
            </w:pPr>
            <w:r>
              <w:t>Insertion, cohésion et développement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DAECA5" w14:textId="6CBC9B81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24946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5D105D66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FAB0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EF3B9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38EC7B" w14:textId="77777777" w:rsidR="00F219AB" w:rsidRDefault="00F219AB">
            <w:pPr>
              <w:rPr>
                <w:rFonts w:eastAsia="Arial Unicode MS"/>
              </w:rPr>
            </w:pPr>
            <w:r>
              <w:t>Personnes âgées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D4F038" w14:textId="06A8FAE5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270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FF3EF7A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FB7" w14:textId="77777777" w:rsidR="00F219AB" w:rsidRDefault="00F219AB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881B45" w14:textId="77777777" w:rsidR="00F219AB" w:rsidRDefault="00AA4962">
            <w:pPr>
              <w:rPr>
                <w:rFonts w:eastAsia="Arial Unicode MS"/>
              </w:rPr>
            </w:pPr>
            <w:r>
              <w:t>SD26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8AED1A" w14:textId="77777777" w:rsidR="00F219AB" w:rsidRDefault="00F219AB">
            <w:pPr>
              <w:rPr>
                <w:rFonts w:eastAsia="Arial Unicode MS"/>
              </w:rPr>
            </w:pPr>
            <w:r>
              <w:t>Personnes handicapées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B6B96A" w14:textId="670FF0DE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24812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58F4179C" w14:textId="77777777">
        <w:trPr>
          <w:cantSplit/>
          <w:trHeight w:val="397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36D83D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9. Sécurité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12697C" w14:textId="77777777" w:rsidR="00F219AB" w:rsidRDefault="00AA4962">
            <w:pPr>
              <w:rPr>
                <w:rFonts w:eastAsia="Arial Unicode MS"/>
              </w:rPr>
            </w:pPr>
            <w:r>
              <w:t>SD27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5A546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Prévention et sécurité des agents au travail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821F35" w14:textId="38E317D7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7199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1535931" w14:textId="77777777">
        <w:trPr>
          <w:cantSplit/>
          <w:trHeight w:val="397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9E5B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9C501" w14:textId="77777777" w:rsidR="00F219AB" w:rsidRDefault="00AA4962">
            <w:pPr>
              <w:rPr>
                <w:rFonts w:eastAsia="Arial Unicode MS"/>
              </w:rPr>
            </w:pPr>
            <w:r>
              <w:t>SD28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776D4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Protection des biens et des personnes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467716" w14:textId="1C66D7CB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24976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75916A3D" w14:textId="77777777" w:rsidR="00F219AB" w:rsidRDefault="00F219AB">
      <w:pPr>
        <w:rPr>
          <w:sz w:val="24"/>
          <w:szCs w:val="24"/>
        </w:rPr>
      </w:pPr>
    </w:p>
    <w:p w14:paraId="66A5A443" w14:textId="77777777" w:rsidR="00F219AB" w:rsidRDefault="00F219AB">
      <w:pPr>
        <w:rPr>
          <w:sz w:val="24"/>
          <w:szCs w:val="24"/>
        </w:rPr>
      </w:pPr>
    </w:p>
    <w:p w14:paraId="7B9B9EB0" w14:textId="77777777" w:rsidR="00F219AB" w:rsidRDefault="00F219AB">
      <w:pPr>
        <w:pStyle w:val="Titre3"/>
        <w:rPr>
          <w:sz w:val="24"/>
        </w:rPr>
      </w:pPr>
    </w:p>
    <w:p w14:paraId="1C23CBE9" w14:textId="77777777" w:rsidR="00F219AB" w:rsidRDefault="00F219AB">
      <w:pPr>
        <w:pStyle w:val="Titre3"/>
        <w:rPr>
          <w:sz w:val="24"/>
        </w:rPr>
      </w:pPr>
      <w:r>
        <w:rPr>
          <w:sz w:val="24"/>
        </w:rPr>
        <w:br w:type="page"/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9"/>
        <w:gridCol w:w="579"/>
        <w:gridCol w:w="4660"/>
        <w:gridCol w:w="622"/>
      </w:tblGrid>
      <w:tr w:rsidR="00F219AB" w14:paraId="534C59EA" w14:textId="77777777">
        <w:trPr>
          <w:cantSplit/>
          <w:trHeight w:val="255"/>
        </w:trPr>
        <w:tc>
          <w:tcPr>
            <w:tcW w:w="4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27ACB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lastRenderedPageBreak/>
              <w:t>DOMAINES DE FORMATION</w:t>
            </w:r>
          </w:p>
        </w:tc>
        <w:tc>
          <w:tcPr>
            <w:tcW w:w="5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8CB9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SOUS-DOMAINES DE FORMATION</w:t>
            </w:r>
          </w:p>
        </w:tc>
      </w:tr>
      <w:tr w:rsidR="00F219AB" w14:paraId="22406DA8" w14:textId="77777777">
        <w:trPr>
          <w:cantSplit/>
          <w:trHeight w:val="255"/>
        </w:trPr>
        <w:tc>
          <w:tcPr>
            <w:tcW w:w="4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581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F421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</w:tr>
      <w:tr w:rsidR="00F219AB" w14:paraId="07A597FD" w14:textId="77777777">
        <w:trPr>
          <w:cantSplit/>
          <w:trHeight w:val="397"/>
        </w:trPr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BB8D71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10. Culture archives et documentation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2DDF7F" w14:textId="77777777" w:rsidR="00F219AB" w:rsidRDefault="00AA4962">
            <w:pPr>
              <w:rPr>
                <w:rFonts w:eastAsia="Arial Unicode MS"/>
              </w:rPr>
            </w:pPr>
            <w:r>
              <w:t>SD29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E3F4DD" w14:textId="77777777" w:rsidR="00F219AB" w:rsidRDefault="00F219AB">
            <w:pPr>
              <w:rPr>
                <w:rFonts w:eastAsia="Arial Unicode MS"/>
              </w:rPr>
            </w:pPr>
            <w:r>
              <w:t>Acteurs, dispositifs et politiques de l'action culturelle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358114" w14:textId="5EAB652A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21085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28CB982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F77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F52F06" w14:textId="77777777" w:rsidR="00F219AB" w:rsidRDefault="00AA4962">
            <w:pPr>
              <w:rPr>
                <w:rFonts w:eastAsia="Arial Unicode MS"/>
              </w:rPr>
            </w:pPr>
            <w:r>
              <w:t>SD30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19F0B1" w14:textId="77777777" w:rsidR="00F219AB" w:rsidRDefault="00F219AB">
            <w:pPr>
              <w:rPr>
                <w:rFonts w:eastAsia="Arial Unicode MS"/>
              </w:rPr>
            </w:pPr>
            <w:r>
              <w:t>Gestion et enrichissement des fonds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338546" w14:textId="50935723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246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2844C30F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311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409EC7" w14:textId="77777777" w:rsidR="00F219AB" w:rsidRDefault="00AA4962">
            <w:pPr>
              <w:rPr>
                <w:rFonts w:eastAsia="Arial Unicode MS"/>
              </w:rPr>
            </w:pPr>
            <w:r>
              <w:t>SD31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7FC8E" w14:textId="77777777" w:rsidR="00F219AB" w:rsidRDefault="00F219AB">
            <w:pPr>
              <w:rPr>
                <w:rFonts w:eastAsia="Arial Unicode MS"/>
              </w:rPr>
            </w:pPr>
            <w:r>
              <w:t>Diffusion, promotion et protection juridique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09944" w14:textId="5088441F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7789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598075B5" w14:textId="77777777">
        <w:trPr>
          <w:cantSplit/>
          <w:trHeight w:val="397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FBEBF1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12. Scientifique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97600F" w14:textId="77777777" w:rsidR="00F219AB" w:rsidRDefault="00AA4962">
            <w:pPr>
              <w:rPr>
                <w:rFonts w:eastAsia="Arial Unicode MS"/>
              </w:rPr>
            </w:pPr>
            <w:r>
              <w:t>SD32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4CDB51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Science et techniques scientifiques (Laboratoire départemental  d'analyses …)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869149" w14:textId="149A1B4C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85862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54B0453C" w14:textId="77777777">
        <w:trPr>
          <w:cantSplit/>
          <w:trHeight w:val="397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3098F1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13. Restauration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681683" w14:textId="77777777" w:rsidR="00F219AB" w:rsidRDefault="00AA4962">
            <w:pPr>
              <w:rPr>
                <w:rFonts w:eastAsia="Arial Unicode MS"/>
              </w:rPr>
            </w:pPr>
            <w:r>
              <w:t>SD33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348BEF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Techniques professionnelles en restauration collective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E942B1" w14:textId="13E4B48A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9720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47D6ED70" w14:textId="77777777">
        <w:trPr>
          <w:cantSplit/>
          <w:trHeight w:val="397"/>
        </w:trPr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5CECD6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14. Environnement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67FA5" w14:textId="77777777" w:rsidR="00F219AB" w:rsidRDefault="00AA4962">
            <w:pPr>
              <w:rPr>
                <w:rFonts w:eastAsia="Arial Unicode MS"/>
              </w:rPr>
            </w:pPr>
            <w:r>
              <w:t>SD34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BB5BC" w14:textId="77777777" w:rsidR="00F219AB" w:rsidRDefault="00F219AB">
            <w:pPr>
              <w:rPr>
                <w:rFonts w:eastAsia="Arial Unicode MS"/>
              </w:rPr>
            </w:pPr>
            <w:r>
              <w:t>Acteurs, dispositifs et politiques de l'environnement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C7AA24" w14:textId="590A447C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8839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6F26EE4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AAAC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338D0" w14:textId="77777777" w:rsidR="00F219AB" w:rsidRDefault="00AA4962">
            <w:pPr>
              <w:rPr>
                <w:rFonts w:eastAsia="Arial Unicode MS"/>
              </w:rPr>
            </w:pPr>
            <w:r>
              <w:t>SD35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476379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Gestion des ressources énergétiques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BFDF9E" w14:textId="63D7DDC4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61841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22163680" w14:textId="77777777">
        <w:trPr>
          <w:cantSplit/>
          <w:trHeight w:val="397"/>
        </w:trPr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4E70A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15. Génie technique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025AC" w14:textId="77777777" w:rsidR="00F219AB" w:rsidRDefault="00AA4962">
            <w:pPr>
              <w:rPr>
                <w:rFonts w:eastAsia="Arial Unicode MS"/>
              </w:rPr>
            </w:pPr>
            <w:r>
              <w:t>SD36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23CC9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Infrastructures et réseaux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2A3E5" w14:textId="0349745C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1492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56CBDC5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3589B7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F11AAF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95FF3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Architecture, construction, maintenance et rénovation des bâtiments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2C5D7" w14:textId="6E5FCE1A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21344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12B9CEDE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B9015D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761B9B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0E0CCE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Maintenance des moyens techniques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E32A5" w14:textId="43C21A1E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2070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49F987B8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D5D7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585F9" w14:textId="77777777" w:rsidR="00F219AB" w:rsidRDefault="00AA4962">
            <w:pPr>
              <w:rPr>
                <w:rFonts w:eastAsia="Arial Unicode MS"/>
                <w:lang w:val="en-GB"/>
              </w:rPr>
            </w:pPr>
            <w:r>
              <w:rPr>
                <w:lang w:val="en-GB"/>
              </w:rPr>
              <w:t>SD39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19ED1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Espaces verts et paysages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666FB" w14:textId="4E7DD489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6837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581F7B2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433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5450A7" w14:textId="77777777" w:rsidR="00F219AB" w:rsidRDefault="00AA4962">
            <w:pPr>
              <w:rPr>
                <w:rFonts w:eastAsia="Arial Unicode MS"/>
              </w:rPr>
            </w:pPr>
            <w:r>
              <w:t>SD40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A6CC05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Entretien des locaux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ED9BE3" w14:textId="4E167CF9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10713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0FF56C3" w14:textId="77777777">
        <w:trPr>
          <w:cantSplit/>
          <w:trHeight w:val="397"/>
        </w:trPr>
        <w:tc>
          <w:tcPr>
            <w:tcW w:w="4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8278A" w14:textId="77777777" w:rsidR="00F219AB" w:rsidRDefault="00F219A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16. Développement local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1C063" w14:textId="77777777" w:rsidR="00F219AB" w:rsidRDefault="00AA4962">
            <w:pPr>
              <w:rPr>
                <w:rFonts w:eastAsia="Arial Unicode MS"/>
              </w:rPr>
            </w:pPr>
            <w:r>
              <w:t>SD41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9E54FB" w14:textId="77777777" w:rsidR="00F219AB" w:rsidRDefault="00F219AB">
            <w:pPr>
              <w:rPr>
                <w:rFonts w:eastAsia="Arial Unicode MS"/>
              </w:rPr>
            </w:pPr>
            <w:r>
              <w:t>Acteurs, dispositifs et politiques de développement territorialisé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2EF1D0" w14:textId="03E94DFC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112175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37786878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03208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C5547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E05365" w14:textId="77777777" w:rsidR="00F219AB" w:rsidRDefault="00F219AB">
            <w:r>
              <w:t>Aménagement, urbanisme et action foncière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EC11EB" w14:textId="2B3DA157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9705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0BFD739A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4CA66D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996D7B" w14:textId="77777777" w:rsidR="00F219AB" w:rsidRDefault="00AA4962">
            <w:r>
              <w:t>SD43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09BEE8" w14:textId="77777777" w:rsidR="00F219AB" w:rsidRDefault="00F219AB">
            <w:r>
              <w:t>Action économique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D9F19" w14:textId="6CB6EAD6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-119376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4B0DF4ED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48958B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9DAA9F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A76748" w14:textId="77777777" w:rsidR="00F219AB" w:rsidRDefault="00F219AB">
            <w:r>
              <w:t>Déplacements et transports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3226FA" w14:textId="27D51FB5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3361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7153C071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79F319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6FFF77" w14:textId="77777777" w:rsidR="00F219AB" w:rsidRDefault="00AA4962">
            <w:pPr>
              <w:rPr>
                <w:lang w:val="en-GB"/>
              </w:rPr>
            </w:pPr>
            <w:r>
              <w:rPr>
                <w:lang w:val="en-GB"/>
              </w:rPr>
              <w:t>SD45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A85BF5" w14:textId="77777777" w:rsidR="00F219AB" w:rsidRDefault="00F219AB">
            <w:r>
              <w:t>Développement touristique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DCBD37" w14:textId="23AFDBF4" w:rsidR="00F219AB" w:rsidRDefault="00000000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2463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219AB" w14:paraId="4388B117" w14:textId="77777777">
        <w:trPr>
          <w:cantSplit/>
          <w:trHeight w:val="397"/>
        </w:trPr>
        <w:tc>
          <w:tcPr>
            <w:tcW w:w="4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AA9C" w14:textId="77777777" w:rsidR="00F219AB" w:rsidRDefault="00F219AB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3FEA60" w14:textId="77777777" w:rsidR="00F219AB" w:rsidRDefault="00AA4962">
            <w:pPr>
              <w:rPr>
                <w:rFonts w:eastAsia="Arial Unicode MS"/>
              </w:rPr>
            </w:pPr>
            <w:r>
              <w:t>SD46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F5E8F" w14:textId="77777777" w:rsidR="00F219AB" w:rsidRDefault="00F219A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Sport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AB6D30" w14:textId="6E2F0E7C" w:rsidR="00F219AB" w:rsidRDefault="00000000">
            <w:pPr>
              <w:jc w:val="center"/>
              <w:rPr>
                <w:rFonts w:ascii="Monotype Sorts" w:eastAsia="Arial Unicode MS" w:hAnsi="Monotype Sorts" w:cs="Arial" w:hint="eastAsia"/>
                <w:b/>
                <w:bCs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45823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B3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DFE9359" w14:textId="77777777" w:rsidR="00F219AB" w:rsidRDefault="00F219AB">
      <w:pPr>
        <w:rPr>
          <w:rFonts w:eastAsia="Arial Unicode MS"/>
          <w:b/>
          <w:bCs/>
        </w:rPr>
      </w:pPr>
    </w:p>
    <w:p w14:paraId="5A67AEEC" w14:textId="77777777" w:rsidR="00F219AB" w:rsidRDefault="00F219AB">
      <w:pPr>
        <w:rPr>
          <w:rFonts w:eastAsia="Arial Unicode MS"/>
          <w:b/>
          <w:bCs/>
        </w:rPr>
      </w:pPr>
    </w:p>
    <w:p w14:paraId="56AE7BA9" w14:textId="77777777" w:rsidR="00F219AB" w:rsidRDefault="00F219AB">
      <w:pPr>
        <w:rPr>
          <w:rFonts w:eastAsia="Arial Unicode MS"/>
          <w:b/>
          <w:bCs/>
        </w:rPr>
      </w:pPr>
    </w:p>
    <w:p w14:paraId="7ECAD9C2" w14:textId="77777777" w:rsidR="00F219AB" w:rsidRDefault="00F219AB">
      <w:pPr>
        <w:rPr>
          <w:rFonts w:eastAsia="Arial Unicode MS"/>
          <w:b/>
          <w:bCs/>
        </w:rPr>
      </w:pPr>
    </w:p>
    <w:p w14:paraId="4710DFBD" w14:textId="77777777" w:rsidR="00F219AB" w:rsidRDefault="00F219AB">
      <w:pPr>
        <w:rPr>
          <w:rFonts w:eastAsia="Arial Unicode MS"/>
          <w:b/>
          <w:bCs/>
        </w:rPr>
      </w:pPr>
    </w:p>
    <w:p w14:paraId="6D641DAA" w14:textId="77777777" w:rsidR="00AA4962" w:rsidRDefault="00AA4962">
      <w:pPr>
        <w:rPr>
          <w:rFonts w:eastAsia="Arial Unicode MS"/>
          <w:b/>
          <w:bCs/>
        </w:rPr>
      </w:pPr>
    </w:p>
    <w:p w14:paraId="34D2F1F4" w14:textId="77777777" w:rsidR="00AA4962" w:rsidRDefault="00AA4962">
      <w:pPr>
        <w:rPr>
          <w:rFonts w:eastAsia="Arial Unicode MS"/>
          <w:b/>
          <w:bCs/>
        </w:rPr>
      </w:pPr>
    </w:p>
    <w:p w14:paraId="1B98E666" w14:textId="77777777" w:rsidR="00AA4962" w:rsidRDefault="00AA4962">
      <w:pPr>
        <w:rPr>
          <w:rFonts w:eastAsia="Arial Unicode MS"/>
          <w:b/>
          <w:bCs/>
        </w:rPr>
      </w:pPr>
    </w:p>
    <w:p w14:paraId="53CB98D7" w14:textId="77777777" w:rsidR="00AA4962" w:rsidRDefault="00AA4962">
      <w:pPr>
        <w:rPr>
          <w:rFonts w:eastAsia="Arial Unicode MS"/>
          <w:b/>
          <w:bCs/>
        </w:rPr>
      </w:pPr>
    </w:p>
    <w:p w14:paraId="44B35C60" w14:textId="77777777" w:rsidR="00AA4962" w:rsidRDefault="00AA4962">
      <w:pPr>
        <w:rPr>
          <w:rFonts w:eastAsia="Arial Unicode MS"/>
          <w:b/>
          <w:bCs/>
        </w:rPr>
      </w:pPr>
    </w:p>
    <w:p w14:paraId="2FEBBAC6" w14:textId="77777777" w:rsidR="00AA4962" w:rsidRDefault="00AA4962">
      <w:pPr>
        <w:rPr>
          <w:rFonts w:eastAsia="Arial Unicode MS"/>
          <w:b/>
          <w:bCs/>
        </w:rPr>
      </w:pPr>
    </w:p>
    <w:p w14:paraId="016906FD" w14:textId="77777777" w:rsidR="00F219AB" w:rsidRDefault="00F219AB">
      <w:pPr>
        <w:rPr>
          <w:rFonts w:eastAsia="Arial Unicode MS"/>
          <w:b/>
          <w:bCs/>
        </w:rPr>
      </w:pPr>
    </w:p>
    <w:p w14:paraId="353DCF35" w14:textId="77777777" w:rsidR="00F219AB" w:rsidRDefault="00F219AB">
      <w:pPr>
        <w:rPr>
          <w:rFonts w:eastAsia="Arial Unicode MS"/>
          <w:b/>
          <w:bCs/>
        </w:rPr>
      </w:pPr>
    </w:p>
    <w:p w14:paraId="1F43000B" w14:textId="77777777" w:rsidR="00F219AB" w:rsidRDefault="00F219AB">
      <w:pPr>
        <w:rPr>
          <w:rFonts w:eastAsia="Arial Unicode MS"/>
          <w:b/>
          <w:bCs/>
        </w:rPr>
      </w:pPr>
    </w:p>
    <w:p w14:paraId="68657887" w14:textId="77777777" w:rsidR="00F219AB" w:rsidRDefault="00F219AB">
      <w:pPr>
        <w:rPr>
          <w:rFonts w:eastAsia="Arial Unicode MS"/>
          <w:b/>
          <w:bCs/>
        </w:rPr>
      </w:pPr>
    </w:p>
    <w:p w14:paraId="17CDC307" w14:textId="77777777" w:rsidR="00F219AB" w:rsidRDefault="00F219AB">
      <w:pPr>
        <w:rPr>
          <w:rFonts w:eastAsia="Arial Unicode MS"/>
          <w:b/>
          <w:bCs/>
        </w:rPr>
      </w:pPr>
    </w:p>
    <w:p w14:paraId="4BBF9598" w14:textId="77777777" w:rsidR="00F219AB" w:rsidRDefault="00F219AB">
      <w:pPr>
        <w:rPr>
          <w:rFonts w:eastAsia="Arial Unicode MS"/>
          <w:b/>
          <w:bCs/>
        </w:rPr>
      </w:pPr>
    </w:p>
    <w:p w14:paraId="0FDACEF3" w14:textId="77777777" w:rsidR="00F219AB" w:rsidRDefault="00F219AB">
      <w:pPr>
        <w:rPr>
          <w:rFonts w:eastAsia="Arial Unicode MS"/>
          <w:b/>
          <w:bCs/>
        </w:rPr>
      </w:pPr>
    </w:p>
    <w:p w14:paraId="5841F4E0" w14:textId="77777777" w:rsidR="00F219AB" w:rsidRDefault="00F219AB">
      <w:pPr>
        <w:rPr>
          <w:sz w:val="24"/>
          <w:szCs w:val="24"/>
        </w:rPr>
      </w:pPr>
    </w:p>
    <w:p w14:paraId="755C22D8" w14:textId="77777777" w:rsidR="00F219AB" w:rsidRDefault="00F219AB">
      <w:pPr>
        <w:rPr>
          <w:sz w:val="24"/>
          <w:szCs w:val="24"/>
        </w:rPr>
      </w:pPr>
    </w:p>
    <w:p w14:paraId="6AB1A0C4" w14:textId="77777777" w:rsidR="00F219AB" w:rsidRDefault="00F219AB">
      <w:pPr>
        <w:pStyle w:val="Titre3"/>
        <w:rPr>
          <w:sz w:val="24"/>
        </w:rPr>
      </w:pPr>
    </w:p>
    <w:p w14:paraId="3B717969" w14:textId="77777777" w:rsidR="00F219AB" w:rsidRDefault="00F219AB">
      <w:pPr>
        <w:pStyle w:val="Titre3"/>
        <w:rPr>
          <w:sz w:val="24"/>
        </w:rPr>
      </w:pPr>
    </w:p>
    <w:p w14:paraId="0B4B94CD" w14:textId="77777777" w:rsidR="0053763B" w:rsidRPr="0053763B" w:rsidRDefault="0053763B" w:rsidP="0053763B"/>
    <w:p w14:paraId="6D984646" w14:textId="77777777" w:rsidR="00F219AB" w:rsidRDefault="00F219AB"/>
    <w:p w14:paraId="05CCE86A" w14:textId="77777777" w:rsidR="00F219AB" w:rsidRDefault="00F219AB"/>
    <w:p w14:paraId="20FCDD16" w14:textId="77777777" w:rsidR="00F219AB" w:rsidRDefault="00F219AB">
      <w:pPr>
        <w:pStyle w:val="Titre3"/>
        <w:rPr>
          <w:sz w:val="24"/>
        </w:rPr>
      </w:pPr>
      <w:r>
        <w:rPr>
          <w:sz w:val="24"/>
        </w:rPr>
        <w:lastRenderedPageBreak/>
        <w:t xml:space="preserve">III – REFERENCES PROFESSIONNELLES </w:t>
      </w:r>
    </w:p>
    <w:p w14:paraId="1FBA5FC6" w14:textId="77777777" w:rsidR="00F219AB" w:rsidRDefault="00F219AB">
      <w:pPr>
        <w:pStyle w:val="Titre1"/>
      </w:pPr>
    </w:p>
    <w:p w14:paraId="4BF8ED0B" w14:textId="77777777" w:rsidR="00F219AB" w:rsidRPr="001349DE" w:rsidRDefault="00F219AB">
      <w:pPr>
        <w:jc w:val="both"/>
        <w:rPr>
          <w:sz w:val="22"/>
          <w:szCs w:val="18"/>
        </w:rPr>
      </w:pPr>
      <w:r w:rsidRPr="001349DE">
        <w:rPr>
          <w:sz w:val="22"/>
          <w:szCs w:val="18"/>
        </w:rPr>
        <w:t xml:space="preserve">Présentation d'une </w:t>
      </w:r>
      <w:r w:rsidRPr="001349DE">
        <w:rPr>
          <w:b/>
          <w:bCs/>
          <w:sz w:val="22"/>
          <w:szCs w:val="18"/>
        </w:rPr>
        <w:t xml:space="preserve">liste des principales prestations de formation effectuées au cours des </w:t>
      </w:r>
      <w:r w:rsidRPr="001349DE">
        <w:rPr>
          <w:b/>
          <w:bCs/>
          <w:sz w:val="22"/>
          <w:szCs w:val="18"/>
          <w:u w:val="single"/>
        </w:rPr>
        <w:t>trois dernières années</w:t>
      </w:r>
      <w:r w:rsidRPr="001349DE">
        <w:rPr>
          <w:sz w:val="22"/>
          <w:szCs w:val="18"/>
        </w:rPr>
        <w:t>, indiquant le montant, la date et le destinataire public ou privé.</w:t>
      </w:r>
    </w:p>
    <w:p w14:paraId="27AAAF17" w14:textId="77777777" w:rsidR="00F219AB" w:rsidRDefault="00F219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4157"/>
        <w:gridCol w:w="1878"/>
      </w:tblGrid>
      <w:tr w:rsidR="00F219AB" w14:paraId="6C730C00" w14:textId="77777777">
        <w:trPr>
          <w:trHeight w:val="510"/>
        </w:trPr>
        <w:tc>
          <w:tcPr>
            <w:tcW w:w="3070" w:type="dxa"/>
            <w:vAlign w:val="center"/>
          </w:tcPr>
          <w:p w14:paraId="5A0BD501" w14:textId="3FB80542" w:rsidR="00F219AB" w:rsidRDefault="00F219AB" w:rsidP="001349DE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Nom et</w:t>
            </w:r>
            <w:r w:rsidR="001349DE">
              <w:rPr>
                <w:sz w:val="22"/>
              </w:rPr>
              <w:t xml:space="preserve"> </w:t>
            </w:r>
            <w:r>
              <w:rPr>
                <w:sz w:val="22"/>
              </w:rPr>
              <w:t>Adresse du destinataire public ou privé</w:t>
            </w:r>
          </w:p>
        </w:tc>
        <w:tc>
          <w:tcPr>
            <w:tcW w:w="4230" w:type="dxa"/>
            <w:vAlign w:val="center"/>
          </w:tcPr>
          <w:p w14:paraId="12F7646D" w14:textId="77777777" w:rsidR="00F219AB" w:rsidRDefault="00F219AB">
            <w:pPr>
              <w:pStyle w:val="Titre8"/>
              <w:rPr>
                <w:sz w:val="22"/>
              </w:rPr>
            </w:pPr>
            <w:r>
              <w:rPr>
                <w:sz w:val="22"/>
              </w:rPr>
              <w:t>Description de la prestation réalisée</w:t>
            </w:r>
          </w:p>
        </w:tc>
        <w:tc>
          <w:tcPr>
            <w:tcW w:w="1910" w:type="dxa"/>
            <w:vAlign w:val="center"/>
          </w:tcPr>
          <w:p w14:paraId="37D47401" w14:textId="77777777" w:rsidR="00F219AB" w:rsidRDefault="00F219AB">
            <w:pPr>
              <w:pStyle w:val="Titre8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F219AB" w14:paraId="492D466A" w14:textId="77777777">
        <w:trPr>
          <w:trHeight w:val="510"/>
        </w:trPr>
        <w:tc>
          <w:tcPr>
            <w:tcW w:w="3070" w:type="dxa"/>
          </w:tcPr>
          <w:p w14:paraId="14A03A56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1EAC317" w14:textId="77777777" w:rsidR="00F219AB" w:rsidRDefault="00F219AB">
            <w:pPr>
              <w:rPr>
                <w:sz w:val="24"/>
                <w:szCs w:val="24"/>
              </w:rPr>
            </w:pPr>
          </w:p>
          <w:p w14:paraId="064B3EFF" w14:textId="77777777" w:rsidR="00F219AB" w:rsidRDefault="00F219AB">
            <w:pPr>
              <w:rPr>
                <w:sz w:val="24"/>
                <w:szCs w:val="24"/>
              </w:rPr>
            </w:pPr>
          </w:p>
          <w:p w14:paraId="0FBC76DC" w14:textId="77777777" w:rsidR="00F219AB" w:rsidRDefault="00F219AB">
            <w:pPr>
              <w:rPr>
                <w:sz w:val="24"/>
                <w:szCs w:val="24"/>
              </w:rPr>
            </w:pPr>
          </w:p>
          <w:p w14:paraId="4C288E91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4AF236CD" w14:textId="77777777" w:rsidR="00F219AB" w:rsidRDefault="00F219AB">
            <w:pPr>
              <w:rPr>
                <w:sz w:val="24"/>
                <w:szCs w:val="24"/>
              </w:rPr>
            </w:pPr>
          </w:p>
        </w:tc>
      </w:tr>
      <w:tr w:rsidR="00F219AB" w14:paraId="202AEC11" w14:textId="77777777">
        <w:trPr>
          <w:trHeight w:val="510"/>
        </w:trPr>
        <w:tc>
          <w:tcPr>
            <w:tcW w:w="3070" w:type="dxa"/>
          </w:tcPr>
          <w:p w14:paraId="68F33895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5CE916E" w14:textId="77777777" w:rsidR="00F219AB" w:rsidRDefault="00F219AB">
            <w:pPr>
              <w:rPr>
                <w:sz w:val="24"/>
                <w:szCs w:val="24"/>
              </w:rPr>
            </w:pPr>
          </w:p>
          <w:p w14:paraId="70AE18FA" w14:textId="77777777" w:rsidR="00F219AB" w:rsidRDefault="00F219AB">
            <w:pPr>
              <w:rPr>
                <w:sz w:val="24"/>
                <w:szCs w:val="24"/>
              </w:rPr>
            </w:pPr>
          </w:p>
          <w:p w14:paraId="62011DDD" w14:textId="77777777" w:rsidR="00F219AB" w:rsidRDefault="00F219AB">
            <w:pPr>
              <w:rPr>
                <w:sz w:val="24"/>
                <w:szCs w:val="24"/>
              </w:rPr>
            </w:pPr>
          </w:p>
          <w:p w14:paraId="5FE3889E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36FCED5D" w14:textId="77777777" w:rsidR="00F219AB" w:rsidRDefault="00F219AB">
            <w:pPr>
              <w:rPr>
                <w:sz w:val="24"/>
                <w:szCs w:val="24"/>
              </w:rPr>
            </w:pPr>
          </w:p>
        </w:tc>
      </w:tr>
      <w:tr w:rsidR="00F219AB" w14:paraId="1B1B40EB" w14:textId="77777777">
        <w:trPr>
          <w:trHeight w:val="510"/>
        </w:trPr>
        <w:tc>
          <w:tcPr>
            <w:tcW w:w="3070" w:type="dxa"/>
          </w:tcPr>
          <w:p w14:paraId="29AF1581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3CD8BAB9" w14:textId="77777777" w:rsidR="00F219AB" w:rsidRDefault="00F219AB">
            <w:pPr>
              <w:rPr>
                <w:sz w:val="24"/>
                <w:szCs w:val="24"/>
              </w:rPr>
            </w:pPr>
          </w:p>
          <w:p w14:paraId="61802246" w14:textId="77777777" w:rsidR="00F219AB" w:rsidRDefault="00F219AB">
            <w:pPr>
              <w:rPr>
                <w:sz w:val="24"/>
                <w:szCs w:val="24"/>
              </w:rPr>
            </w:pPr>
          </w:p>
          <w:p w14:paraId="0BAFB3D2" w14:textId="77777777" w:rsidR="00F219AB" w:rsidRDefault="00F219AB">
            <w:pPr>
              <w:rPr>
                <w:sz w:val="24"/>
                <w:szCs w:val="24"/>
              </w:rPr>
            </w:pPr>
          </w:p>
          <w:p w14:paraId="6E923157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797BBD54" w14:textId="77777777" w:rsidR="00F219AB" w:rsidRDefault="00F219AB">
            <w:pPr>
              <w:rPr>
                <w:sz w:val="24"/>
                <w:szCs w:val="24"/>
              </w:rPr>
            </w:pPr>
          </w:p>
        </w:tc>
      </w:tr>
      <w:tr w:rsidR="00F219AB" w14:paraId="65B440F1" w14:textId="77777777">
        <w:trPr>
          <w:trHeight w:val="510"/>
        </w:trPr>
        <w:tc>
          <w:tcPr>
            <w:tcW w:w="3070" w:type="dxa"/>
          </w:tcPr>
          <w:p w14:paraId="7F964585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2F5EA77" w14:textId="77777777" w:rsidR="00F219AB" w:rsidRDefault="00F219AB">
            <w:pPr>
              <w:rPr>
                <w:sz w:val="24"/>
                <w:szCs w:val="24"/>
              </w:rPr>
            </w:pPr>
          </w:p>
          <w:p w14:paraId="6F30A77A" w14:textId="77777777" w:rsidR="00F219AB" w:rsidRDefault="00F219AB">
            <w:pPr>
              <w:rPr>
                <w:sz w:val="24"/>
                <w:szCs w:val="24"/>
              </w:rPr>
            </w:pPr>
          </w:p>
          <w:p w14:paraId="3895E1C4" w14:textId="77777777" w:rsidR="00F219AB" w:rsidRDefault="00F219AB">
            <w:pPr>
              <w:rPr>
                <w:sz w:val="24"/>
                <w:szCs w:val="24"/>
              </w:rPr>
            </w:pPr>
          </w:p>
          <w:p w14:paraId="6902EC26" w14:textId="77777777" w:rsidR="00F219AB" w:rsidRDefault="00F219A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14:paraId="302A66BE" w14:textId="77777777" w:rsidR="00F219AB" w:rsidRDefault="00F219AB">
            <w:pPr>
              <w:rPr>
                <w:sz w:val="24"/>
                <w:szCs w:val="24"/>
              </w:rPr>
            </w:pPr>
          </w:p>
        </w:tc>
      </w:tr>
    </w:tbl>
    <w:p w14:paraId="4F2C470D" w14:textId="77777777" w:rsidR="00F219AB" w:rsidRDefault="00F219AB">
      <w:pPr>
        <w:rPr>
          <w:sz w:val="24"/>
          <w:szCs w:val="24"/>
        </w:rPr>
      </w:pPr>
    </w:p>
    <w:p w14:paraId="70AE8DF8" w14:textId="77777777" w:rsidR="00F219AB" w:rsidRDefault="00F219AB">
      <w:pPr>
        <w:rPr>
          <w:sz w:val="24"/>
          <w:szCs w:val="24"/>
        </w:rPr>
      </w:pPr>
    </w:p>
    <w:p w14:paraId="73895189" w14:textId="77777777" w:rsidR="00F219AB" w:rsidRDefault="00F219AB">
      <w:pPr>
        <w:rPr>
          <w:sz w:val="24"/>
          <w:szCs w:val="24"/>
        </w:rPr>
      </w:pPr>
    </w:p>
    <w:p w14:paraId="7609EB14" w14:textId="77777777" w:rsidR="00F219AB" w:rsidRDefault="00F219AB">
      <w:pPr>
        <w:pStyle w:val="Titre3"/>
        <w:rPr>
          <w:sz w:val="24"/>
        </w:rPr>
      </w:pPr>
      <w:r>
        <w:rPr>
          <w:sz w:val="24"/>
        </w:rPr>
        <w:t>IV - DIVERS</w:t>
      </w:r>
    </w:p>
    <w:p w14:paraId="758C5746" w14:textId="77777777" w:rsidR="00F219AB" w:rsidRDefault="00F219AB">
      <w:pPr>
        <w:rPr>
          <w:sz w:val="24"/>
          <w:szCs w:val="24"/>
        </w:rPr>
      </w:pPr>
    </w:p>
    <w:p w14:paraId="23FCFFC2" w14:textId="77777777" w:rsidR="00F219AB" w:rsidRPr="001349DE" w:rsidRDefault="00F219AB">
      <w:pPr>
        <w:rPr>
          <w:sz w:val="22"/>
          <w:szCs w:val="22"/>
        </w:rPr>
      </w:pPr>
      <w:r w:rsidRPr="001349DE">
        <w:rPr>
          <w:sz w:val="22"/>
          <w:szCs w:val="22"/>
        </w:rPr>
        <w:t>Compléments que vous jugez utiles d’apporter à la valorisation de vos activités :</w:t>
      </w:r>
    </w:p>
    <w:p w14:paraId="3BEC7B89" w14:textId="77777777" w:rsidR="00F219AB" w:rsidRPr="001349DE" w:rsidRDefault="00F219AB">
      <w:pPr>
        <w:pStyle w:val="Corpsdetexte3"/>
        <w:rPr>
          <w:sz w:val="22"/>
          <w:szCs w:val="22"/>
        </w:rPr>
      </w:pPr>
      <w:r w:rsidRPr="001349D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C0A3D" w14:textId="77777777" w:rsidR="00F219AB" w:rsidRPr="001349DE" w:rsidRDefault="00F219AB">
      <w:pPr>
        <w:pStyle w:val="Corpsdetexte3"/>
        <w:rPr>
          <w:sz w:val="22"/>
          <w:szCs w:val="22"/>
        </w:rPr>
      </w:pPr>
    </w:p>
    <w:p w14:paraId="5231AD56" w14:textId="77777777" w:rsidR="00F219AB" w:rsidRPr="001349DE" w:rsidRDefault="00F219AB">
      <w:pPr>
        <w:pStyle w:val="Titre1"/>
        <w:jc w:val="both"/>
        <w:rPr>
          <w:b/>
          <w:bCs/>
          <w:sz w:val="20"/>
          <w:szCs w:val="22"/>
          <w:u w:val="single"/>
        </w:rPr>
      </w:pPr>
    </w:p>
    <w:p w14:paraId="56D39ABA" w14:textId="77777777" w:rsidR="00F219AB" w:rsidRPr="001349DE" w:rsidRDefault="00F219AB">
      <w:pPr>
        <w:pStyle w:val="Titre1"/>
        <w:jc w:val="both"/>
        <w:rPr>
          <w:b/>
          <w:bCs/>
          <w:sz w:val="20"/>
          <w:szCs w:val="22"/>
          <w:u w:val="single"/>
        </w:rPr>
      </w:pPr>
    </w:p>
    <w:p w14:paraId="0EE3AD49" w14:textId="7DA2F537" w:rsidR="00F219AB" w:rsidRDefault="00F219AB">
      <w:pPr>
        <w:pStyle w:val="Titre1"/>
        <w:ind w:left="-567" w:right="-569"/>
        <w:jc w:val="both"/>
        <w:rPr>
          <w:b/>
          <w:bCs/>
          <w:u w:val="single"/>
        </w:rPr>
      </w:pPr>
      <w:r w:rsidRPr="001349DE">
        <w:rPr>
          <w:b/>
          <w:bCs/>
          <w:sz w:val="20"/>
          <w:szCs w:val="22"/>
          <w:u w:val="single"/>
        </w:rPr>
        <w:br w:type="page"/>
      </w:r>
      <w:r>
        <w:rPr>
          <w:b/>
          <w:bCs/>
          <w:u w:val="single"/>
        </w:rPr>
        <w:lastRenderedPageBreak/>
        <w:t>V – RENSEIGNEMENTS PARTICULIERS A UN MARCHE PUBLIC</w:t>
      </w:r>
      <w:r w:rsidRPr="001349DE">
        <w:rPr>
          <w:rStyle w:val="Appelnotedebasdep"/>
          <w:b/>
          <w:bCs/>
          <w:u w:val="single"/>
        </w:rPr>
        <w:footnoteReference w:customMarkFollows="1" w:id="1"/>
        <w:t>*</w:t>
      </w:r>
    </w:p>
    <w:p w14:paraId="4F7B8995" w14:textId="77777777" w:rsidR="00F219AB" w:rsidRDefault="00F219AB">
      <w:pPr>
        <w:tabs>
          <w:tab w:val="left" w:pos="576"/>
        </w:tabs>
        <w:ind w:left="-567" w:right="-569"/>
        <w:jc w:val="both"/>
        <w:rPr>
          <w:b/>
          <w:bCs/>
          <w:sz w:val="22"/>
        </w:rPr>
      </w:pPr>
    </w:p>
    <w:p w14:paraId="5159FE95" w14:textId="77777777" w:rsidR="00725C8E" w:rsidRPr="001349DE" w:rsidRDefault="00725C8E">
      <w:pPr>
        <w:tabs>
          <w:tab w:val="left" w:pos="576"/>
        </w:tabs>
        <w:ind w:left="-567" w:right="-569"/>
        <w:jc w:val="both"/>
        <w:rPr>
          <w:b/>
          <w:bCs/>
          <w:sz w:val="22"/>
          <w:szCs w:val="22"/>
        </w:rPr>
      </w:pPr>
    </w:p>
    <w:p w14:paraId="048871B9" w14:textId="77777777" w:rsidR="004940CE" w:rsidRPr="001349DE" w:rsidRDefault="004940CE" w:rsidP="004940CE">
      <w:pPr>
        <w:tabs>
          <w:tab w:val="left" w:pos="-567"/>
          <w:tab w:val="left" w:pos="576"/>
        </w:tabs>
        <w:ind w:left="-567"/>
        <w:jc w:val="both"/>
        <w:rPr>
          <w:b/>
          <w:bCs/>
          <w:sz w:val="22"/>
          <w:szCs w:val="22"/>
        </w:rPr>
      </w:pPr>
      <w:r w:rsidRPr="001349DE">
        <w:rPr>
          <w:b/>
          <w:bCs/>
          <w:sz w:val="22"/>
          <w:szCs w:val="22"/>
        </w:rPr>
        <w:t>L’organisme déclare sur l’honneur :</w:t>
      </w:r>
    </w:p>
    <w:p w14:paraId="017F86A6" w14:textId="77777777" w:rsidR="00725C8E" w:rsidRPr="001349DE" w:rsidRDefault="00725C8E" w:rsidP="004940CE">
      <w:pPr>
        <w:tabs>
          <w:tab w:val="left" w:pos="-567"/>
          <w:tab w:val="left" w:pos="576"/>
        </w:tabs>
        <w:ind w:left="-567"/>
        <w:jc w:val="both"/>
        <w:rPr>
          <w:b/>
          <w:bCs/>
          <w:sz w:val="22"/>
          <w:szCs w:val="22"/>
        </w:rPr>
      </w:pPr>
    </w:p>
    <w:p w14:paraId="145D49E0" w14:textId="77777777" w:rsidR="004940CE" w:rsidRPr="001349DE" w:rsidRDefault="004940CE" w:rsidP="004940CE">
      <w:pPr>
        <w:tabs>
          <w:tab w:val="left" w:pos="576"/>
        </w:tabs>
        <w:jc w:val="both"/>
        <w:rPr>
          <w:sz w:val="22"/>
          <w:szCs w:val="22"/>
        </w:rPr>
      </w:pPr>
    </w:p>
    <w:p w14:paraId="59E7D95C" w14:textId="40D6BE5F" w:rsidR="00783615" w:rsidRPr="001349DE" w:rsidRDefault="00783615" w:rsidP="00783615">
      <w:pPr>
        <w:numPr>
          <w:ilvl w:val="0"/>
          <w:numId w:val="11"/>
        </w:numPr>
        <w:tabs>
          <w:tab w:val="left" w:pos="576"/>
        </w:tabs>
        <w:jc w:val="both"/>
        <w:rPr>
          <w:b/>
          <w:i/>
          <w:sz w:val="22"/>
          <w:szCs w:val="22"/>
        </w:rPr>
      </w:pPr>
      <w:proofErr w:type="gramStart"/>
      <w:r w:rsidRPr="001349DE">
        <w:rPr>
          <w:b/>
          <w:i/>
          <w:sz w:val="22"/>
          <w:szCs w:val="22"/>
        </w:rPr>
        <w:t>n’entrer</w:t>
      </w:r>
      <w:proofErr w:type="gramEnd"/>
      <w:r w:rsidRPr="001349DE">
        <w:rPr>
          <w:b/>
          <w:i/>
          <w:sz w:val="22"/>
          <w:szCs w:val="22"/>
        </w:rPr>
        <w:t xml:space="preserve"> </w:t>
      </w:r>
      <w:r w:rsidRPr="004E0F8D">
        <w:rPr>
          <w:b/>
          <w:i/>
          <w:sz w:val="22"/>
          <w:szCs w:val="22"/>
        </w:rPr>
        <w:t>dans aucun cas</w:t>
      </w:r>
      <w:r w:rsidR="001349DE" w:rsidRPr="004E0F8D">
        <w:rPr>
          <w:b/>
          <w:i/>
          <w:sz w:val="22"/>
          <w:szCs w:val="22"/>
        </w:rPr>
        <w:t xml:space="preserve"> d’exclusion d’une procédure de passation des marchés</w:t>
      </w:r>
      <w:r w:rsidRPr="004E0F8D">
        <w:rPr>
          <w:b/>
          <w:i/>
          <w:sz w:val="22"/>
          <w:szCs w:val="22"/>
        </w:rPr>
        <w:t xml:space="preserve"> </w:t>
      </w:r>
      <w:r w:rsidR="001349DE" w:rsidRPr="004E0F8D">
        <w:rPr>
          <w:bCs/>
          <w:i/>
          <w:sz w:val="22"/>
          <w:szCs w:val="22"/>
        </w:rPr>
        <w:t>visés aux articles L. 2141-1 à L. 2141-10 du code de la commande publique</w:t>
      </w:r>
      <w:r w:rsidRPr="004E0F8D">
        <w:rPr>
          <w:i/>
          <w:sz w:val="22"/>
          <w:szCs w:val="22"/>
        </w:rPr>
        <w:t>.</w:t>
      </w:r>
    </w:p>
    <w:p w14:paraId="2E8A9299" w14:textId="77777777" w:rsidR="00783615" w:rsidRPr="001349DE" w:rsidRDefault="00783615" w:rsidP="00783615">
      <w:pPr>
        <w:tabs>
          <w:tab w:val="left" w:pos="576"/>
        </w:tabs>
        <w:ind w:left="720"/>
        <w:jc w:val="both"/>
        <w:rPr>
          <w:b/>
          <w:i/>
          <w:sz w:val="22"/>
          <w:szCs w:val="22"/>
        </w:rPr>
      </w:pPr>
    </w:p>
    <w:p w14:paraId="1526D698" w14:textId="77777777" w:rsidR="00783615" w:rsidRPr="001349DE" w:rsidRDefault="00783615" w:rsidP="00783615">
      <w:pPr>
        <w:numPr>
          <w:ilvl w:val="0"/>
          <w:numId w:val="11"/>
        </w:numPr>
        <w:tabs>
          <w:tab w:val="left" w:pos="576"/>
        </w:tabs>
        <w:jc w:val="both"/>
        <w:rPr>
          <w:b/>
          <w:i/>
          <w:sz w:val="22"/>
          <w:szCs w:val="22"/>
        </w:rPr>
      </w:pPr>
      <w:proofErr w:type="gramStart"/>
      <w:r w:rsidRPr="001349DE">
        <w:rPr>
          <w:b/>
          <w:i/>
          <w:sz w:val="22"/>
          <w:szCs w:val="22"/>
        </w:rPr>
        <w:t>que</w:t>
      </w:r>
      <w:proofErr w:type="gramEnd"/>
      <w:r w:rsidRPr="001349DE">
        <w:rPr>
          <w:b/>
          <w:i/>
          <w:sz w:val="22"/>
          <w:szCs w:val="22"/>
        </w:rPr>
        <w:t xml:space="preserve"> les renseignements fournis dans le présent formulaire sont exacts</w:t>
      </w:r>
      <w:r w:rsidRPr="001349DE">
        <w:rPr>
          <w:rStyle w:val="Appelnotedebasdep"/>
          <w:b/>
          <w:i/>
          <w:sz w:val="22"/>
          <w:szCs w:val="22"/>
        </w:rPr>
        <w:footnoteReference w:id="2"/>
      </w:r>
      <w:r w:rsidRPr="001349DE">
        <w:rPr>
          <w:b/>
          <w:i/>
          <w:sz w:val="22"/>
          <w:szCs w:val="22"/>
        </w:rPr>
        <w:t>.</w:t>
      </w:r>
    </w:p>
    <w:p w14:paraId="0E0344FC" w14:textId="77777777" w:rsidR="00783615" w:rsidRPr="001349DE" w:rsidRDefault="00783615" w:rsidP="00783615">
      <w:pPr>
        <w:tabs>
          <w:tab w:val="left" w:pos="576"/>
        </w:tabs>
        <w:jc w:val="both"/>
        <w:rPr>
          <w:sz w:val="22"/>
          <w:szCs w:val="22"/>
        </w:rPr>
      </w:pPr>
    </w:p>
    <w:p w14:paraId="2E7A4121" w14:textId="77777777" w:rsidR="00B8559D" w:rsidRPr="001349DE" w:rsidRDefault="00B8559D" w:rsidP="00B8559D">
      <w:pPr>
        <w:tabs>
          <w:tab w:val="left" w:pos="576"/>
        </w:tabs>
        <w:jc w:val="both"/>
        <w:rPr>
          <w:b/>
          <w:bCs/>
        </w:rPr>
      </w:pPr>
    </w:p>
    <w:p w14:paraId="232150B4" w14:textId="77777777" w:rsidR="00B8559D" w:rsidRPr="001349DE" w:rsidRDefault="00B8559D" w:rsidP="00B8559D">
      <w:pPr>
        <w:pStyle w:val="Corpsdetexte21"/>
        <w:tabs>
          <w:tab w:val="left" w:pos="426"/>
        </w:tabs>
        <w:rPr>
          <w:sz w:val="20"/>
          <w:szCs w:val="20"/>
        </w:rPr>
      </w:pPr>
      <w:r w:rsidRPr="001349DE">
        <w:rPr>
          <w:sz w:val="20"/>
          <w:szCs w:val="20"/>
        </w:rPr>
        <w:t>NB - Les pièces accompagnant le dossier de candidature rédigées en langue étrangère seront acceptées si elles sont accompagnées d'une traduction en langue française.</w:t>
      </w:r>
    </w:p>
    <w:p w14:paraId="5021C854" w14:textId="77777777" w:rsidR="00B8559D" w:rsidRPr="001349DE" w:rsidRDefault="00B8559D" w:rsidP="00B8559D">
      <w:pPr>
        <w:ind w:left="-360"/>
        <w:rPr>
          <w:sz w:val="22"/>
          <w:szCs w:val="22"/>
        </w:rPr>
      </w:pPr>
    </w:p>
    <w:p w14:paraId="3B0F2E89" w14:textId="77777777" w:rsidR="00B8559D" w:rsidRPr="001349DE" w:rsidRDefault="00B8559D" w:rsidP="00B8559D">
      <w:pPr>
        <w:ind w:left="-360"/>
        <w:rPr>
          <w:sz w:val="22"/>
          <w:szCs w:val="22"/>
        </w:rPr>
      </w:pPr>
    </w:p>
    <w:p w14:paraId="50790673" w14:textId="77777777" w:rsidR="00B8559D" w:rsidRPr="001349DE" w:rsidRDefault="00B8559D" w:rsidP="00B8559D">
      <w:pPr>
        <w:jc w:val="both"/>
        <w:rPr>
          <w:b/>
          <w:bCs/>
          <w:sz w:val="22"/>
          <w:szCs w:val="22"/>
        </w:rPr>
      </w:pPr>
    </w:p>
    <w:p w14:paraId="4DF94AF5" w14:textId="77777777" w:rsidR="00725C8E" w:rsidRPr="001349DE" w:rsidRDefault="00725C8E" w:rsidP="00B8559D">
      <w:pPr>
        <w:jc w:val="both"/>
        <w:rPr>
          <w:b/>
          <w:bCs/>
          <w:sz w:val="22"/>
          <w:szCs w:val="22"/>
        </w:rPr>
      </w:pPr>
    </w:p>
    <w:p w14:paraId="6FBD8965" w14:textId="77777777" w:rsidR="00B8559D" w:rsidRPr="001349DE" w:rsidRDefault="00B8559D" w:rsidP="00B8559D">
      <w:pPr>
        <w:jc w:val="both"/>
        <w:rPr>
          <w:b/>
          <w:bCs/>
          <w:sz w:val="22"/>
          <w:szCs w:val="22"/>
        </w:rPr>
      </w:pPr>
    </w:p>
    <w:p w14:paraId="554CD336" w14:textId="77777777" w:rsidR="00F219AB" w:rsidRPr="001349DE" w:rsidRDefault="00F219AB">
      <w:pPr>
        <w:tabs>
          <w:tab w:val="left" w:pos="288"/>
        </w:tabs>
        <w:ind w:left="-567" w:right="-569"/>
        <w:rPr>
          <w:b/>
          <w:bCs/>
          <w:sz w:val="22"/>
          <w:szCs w:val="22"/>
        </w:rPr>
      </w:pPr>
      <w:r w:rsidRPr="001349DE">
        <w:rPr>
          <w:b/>
          <w:bCs/>
          <w:sz w:val="22"/>
          <w:szCs w:val="22"/>
        </w:rPr>
        <w:t xml:space="preserve">Fait à </w:t>
      </w:r>
      <w:r w:rsidRPr="001349DE">
        <w:rPr>
          <w:b/>
          <w:bCs/>
          <w:sz w:val="22"/>
          <w:szCs w:val="22"/>
        </w:rPr>
        <w:tab/>
      </w:r>
      <w:r w:rsidRPr="001349DE">
        <w:rPr>
          <w:b/>
          <w:bCs/>
          <w:sz w:val="22"/>
          <w:szCs w:val="22"/>
        </w:rPr>
        <w:tab/>
      </w:r>
      <w:r w:rsidRPr="001349DE">
        <w:rPr>
          <w:b/>
          <w:bCs/>
          <w:sz w:val="22"/>
          <w:szCs w:val="22"/>
        </w:rPr>
        <w:tab/>
      </w:r>
      <w:r w:rsidRPr="001349DE">
        <w:rPr>
          <w:b/>
          <w:bCs/>
          <w:sz w:val="22"/>
          <w:szCs w:val="22"/>
        </w:rPr>
        <w:tab/>
      </w:r>
      <w:r w:rsidRPr="001349DE">
        <w:rPr>
          <w:b/>
          <w:bCs/>
          <w:sz w:val="22"/>
          <w:szCs w:val="22"/>
        </w:rPr>
        <w:tab/>
        <w:t xml:space="preserve">Le </w:t>
      </w:r>
    </w:p>
    <w:p w14:paraId="7F4FB1A1" w14:textId="77777777" w:rsidR="00F219AB" w:rsidRPr="001349DE" w:rsidRDefault="00F219AB">
      <w:pPr>
        <w:tabs>
          <w:tab w:val="left" w:pos="288"/>
        </w:tabs>
        <w:ind w:left="-567" w:right="-569"/>
        <w:rPr>
          <w:b/>
          <w:bCs/>
          <w:sz w:val="22"/>
          <w:szCs w:val="22"/>
        </w:rPr>
      </w:pPr>
    </w:p>
    <w:p w14:paraId="2F5E66B9" w14:textId="77777777" w:rsidR="00F219AB" w:rsidRPr="001349DE" w:rsidRDefault="00F219AB">
      <w:pPr>
        <w:pStyle w:val="Titre9"/>
        <w:ind w:left="-567" w:right="-569" w:firstLine="0"/>
        <w:rPr>
          <w:sz w:val="22"/>
          <w:szCs w:val="22"/>
        </w:rPr>
      </w:pPr>
      <w:r w:rsidRPr="001349DE">
        <w:rPr>
          <w:sz w:val="22"/>
          <w:szCs w:val="22"/>
        </w:rPr>
        <w:t>Signature et tampon du candidat</w:t>
      </w:r>
    </w:p>
    <w:p w14:paraId="53979D26" w14:textId="77777777" w:rsidR="00F219AB" w:rsidRPr="001349DE" w:rsidRDefault="00F219AB">
      <w:pPr>
        <w:tabs>
          <w:tab w:val="left" w:pos="288"/>
        </w:tabs>
        <w:ind w:left="-567" w:right="-569"/>
        <w:rPr>
          <w:b/>
          <w:bCs/>
          <w:i/>
          <w:iCs/>
        </w:rPr>
      </w:pPr>
      <w:r w:rsidRPr="001349DE">
        <w:rPr>
          <w:b/>
          <w:bCs/>
          <w:i/>
          <w:iCs/>
        </w:rPr>
        <w:t>(</w:t>
      </w:r>
      <w:proofErr w:type="gramStart"/>
      <w:r w:rsidRPr="001349DE">
        <w:rPr>
          <w:b/>
          <w:bCs/>
          <w:i/>
          <w:iCs/>
        </w:rPr>
        <w:t>précédé</w:t>
      </w:r>
      <w:proofErr w:type="gramEnd"/>
      <w:r w:rsidRPr="001349DE">
        <w:rPr>
          <w:b/>
          <w:bCs/>
          <w:i/>
          <w:iCs/>
        </w:rPr>
        <w:t xml:space="preserve"> des nom, prénom et qualité du signataire)</w:t>
      </w:r>
    </w:p>
    <w:p w14:paraId="7A74A1C1" w14:textId="77777777" w:rsidR="00F219AB" w:rsidRPr="001349DE" w:rsidRDefault="00F219AB">
      <w:pPr>
        <w:tabs>
          <w:tab w:val="left" w:pos="288"/>
        </w:tabs>
        <w:ind w:left="-567" w:right="-569"/>
        <w:rPr>
          <w:sz w:val="22"/>
          <w:szCs w:val="22"/>
        </w:rPr>
      </w:pPr>
    </w:p>
    <w:p w14:paraId="676E58FB" w14:textId="77777777" w:rsidR="00F219AB" w:rsidRPr="001349DE" w:rsidRDefault="00F219AB">
      <w:pPr>
        <w:tabs>
          <w:tab w:val="left" w:pos="288"/>
        </w:tabs>
        <w:ind w:left="-567" w:right="-569"/>
        <w:rPr>
          <w:sz w:val="22"/>
          <w:szCs w:val="22"/>
        </w:rPr>
      </w:pPr>
    </w:p>
    <w:p w14:paraId="0F58765E" w14:textId="77777777" w:rsidR="00F219AB" w:rsidRPr="001349DE" w:rsidRDefault="00F219AB">
      <w:pPr>
        <w:tabs>
          <w:tab w:val="left" w:pos="288"/>
        </w:tabs>
        <w:ind w:left="-567" w:right="-569"/>
        <w:rPr>
          <w:sz w:val="22"/>
          <w:szCs w:val="22"/>
        </w:rPr>
      </w:pPr>
    </w:p>
    <w:p w14:paraId="4FC1BE2D" w14:textId="77777777" w:rsidR="00F219AB" w:rsidRPr="001349DE" w:rsidRDefault="00F219AB">
      <w:pPr>
        <w:tabs>
          <w:tab w:val="left" w:pos="288"/>
        </w:tabs>
        <w:ind w:left="3960" w:firstLine="288"/>
        <w:rPr>
          <w:sz w:val="22"/>
          <w:szCs w:val="22"/>
        </w:rPr>
      </w:pPr>
    </w:p>
    <w:p w14:paraId="56A9AFDE" w14:textId="77777777" w:rsidR="00F219AB" w:rsidRPr="001349DE" w:rsidRDefault="00F219AB">
      <w:pPr>
        <w:tabs>
          <w:tab w:val="left" w:pos="288"/>
        </w:tabs>
        <w:ind w:left="3960" w:firstLine="288"/>
        <w:rPr>
          <w:sz w:val="22"/>
          <w:szCs w:val="22"/>
        </w:rPr>
      </w:pPr>
    </w:p>
    <w:p w14:paraId="46CCCA97" w14:textId="77777777" w:rsidR="00F219AB" w:rsidRPr="00BD3257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3984CEC2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36FCC264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19BA4EF9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1B74555D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58FB9F62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481E6132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508398E6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638D924F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4932C9F9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3C7B372A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5E001AB3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450D3A11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27796D60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7865D57C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75BBFF8A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484736F6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6F144F82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793B2DC0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6E5724F2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20313E0B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1C25F5A7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774DD058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7F3EC783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2678DD0F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788612DF" w14:textId="77777777" w:rsidR="00725C8E" w:rsidRPr="00BD3257" w:rsidRDefault="00725C8E">
      <w:pPr>
        <w:tabs>
          <w:tab w:val="left" w:pos="288"/>
        </w:tabs>
        <w:ind w:left="3960" w:firstLine="288"/>
        <w:rPr>
          <w:sz w:val="22"/>
        </w:rPr>
      </w:pPr>
    </w:p>
    <w:p w14:paraId="3728044D" w14:textId="465F2FC3" w:rsidR="00F219AB" w:rsidRDefault="00F219AB">
      <w:pPr>
        <w:rPr>
          <w:sz w:val="24"/>
          <w:szCs w:val="24"/>
        </w:rPr>
      </w:pPr>
      <w:r w:rsidRPr="004E0F8D">
        <w:rPr>
          <w:sz w:val="24"/>
          <w:szCs w:val="24"/>
        </w:rPr>
        <w:lastRenderedPageBreak/>
        <w:t xml:space="preserve">Le dossier complété </w:t>
      </w:r>
      <w:r w:rsidR="00C37762" w:rsidRPr="004E0F8D">
        <w:rPr>
          <w:sz w:val="24"/>
          <w:szCs w:val="24"/>
        </w:rPr>
        <w:t xml:space="preserve">et signé </w:t>
      </w:r>
      <w:r w:rsidRPr="004E0F8D">
        <w:rPr>
          <w:sz w:val="24"/>
          <w:szCs w:val="24"/>
        </w:rPr>
        <w:t>doit être envoyé</w:t>
      </w:r>
      <w:r w:rsidR="0098033E" w:rsidRPr="004E0F8D">
        <w:rPr>
          <w:sz w:val="24"/>
          <w:szCs w:val="24"/>
        </w:rPr>
        <w:t xml:space="preserve"> </w:t>
      </w:r>
      <w:r w:rsidRPr="004E0F8D">
        <w:rPr>
          <w:sz w:val="24"/>
          <w:szCs w:val="24"/>
        </w:rPr>
        <w:t>à l’adresse suivante :</w:t>
      </w:r>
      <w:r>
        <w:rPr>
          <w:sz w:val="24"/>
          <w:szCs w:val="24"/>
        </w:rPr>
        <w:t xml:space="preserve"> </w:t>
      </w:r>
    </w:p>
    <w:p w14:paraId="1539DF75" w14:textId="77777777" w:rsidR="00F219AB" w:rsidRDefault="00F219AB">
      <w:pPr>
        <w:pStyle w:val="Pieddepage"/>
        <w:tabs>
          <w:tab w:val="clear" w:pos="4536"/>
          <w:tab w:val="clear" w:pos="9072"/>
        </w:tabs>
        <w:rPr>
          <w:szCs w:val="24"/>
        </w:rPr>
      </w:pPr>
    </w:p>
    <w:p w14:paraId="683E4B0A" w14:textId="77777777" w:rsidR="00F219AB" w:rsidRDefault="006C5D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DEPARTEMENT</w:t>
      </w:r>
      <w:r w:rsidR="00F219AB">
        <w:rPr>
          <w:b/>
          <w:bCs/>
          <w:sz w:val="24"/>
          <w:szCs w:val="24"/>
        </w:rPr>
        <w:t xml:space="preserve"> DE L’AIN</w:t>
      </w:r>
    </w:p>
    <w:p w14:paraId="38D1C009" w14:textId="77777777" w:rsidR="00F219AB" w:rsidRDefault="00F219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Direction des Ressources Humaines </w:t>
      </w:r>
    </w:p>
    <w:p w14:paraId="61C0E758" w14:textId="30DCF47E" w:rsidR="00F219AB" w:rsidRDefault="00F219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 Formation</w:t>
      </w:r>
      <w:r w:rsidR="0001630F">
        <w:rPr>
          <w:b/>
          <w:bCs/>
          <w:sz w:val="24"/>
          <w:szCs w:val="24"/>
        </w:rPr>
        <w:t xml:space="preserve"> et développement des compétences</w:t>
      </w:r>
    </w:p>
    <w:p w14:paraId="4077FF26" w14:textId="77777777" w:rsidR="00F219AB" w:rsidRDefault="00F219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45, avenue Alsace Lorraine</w:t>
      </w:r>
    </w:p>
    <w:p w14:paraId="56842906" w14:textId="77777777" w:rsidR="00F219AB" w:rsidRPr="004C4DDD" w:rsidRDefault="008138AE">
      <w:pPr>
        <w:jc w:val="center"/>
        <w:rPr>
          <w:b/>
          <w:bCs/>
          <w:sz w:val="24"/>
          <w:szCs w:val="24"/>
        </w:rPr>
      </w:pPr>
      <w:r w:rsidRPr="004C4DDD">
        <w:rPr>
          <w:b/>
          <w:bCs/>
          <w:sz w:val="24"/>
          <w:szCs w:val="24"/>
        </w:rPr>
        <w:t>BP</w:t>
      </w:r>
      <w:r w:rsidR="00F219AB" w:rsidRPr="004C4DDD">
        <w:rPr>
          <w:b/>
          <w:bCs/>
          <w:sz w:val="24"/>
          <w:szCs w:val="24"/>
        </w:rPr>
        <w:t xml:space="preserve"> 10114</w:t>
      </w:r>
    </w:p>
    <w:p w14:paraId="2726AB51" w14:textId="77777777" w:rsidR="00F219AB" w:rsidRDefault="00F219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01003 BOURG EN BRESSE CEDEX</w:t>
      </w:r>
    </w:p>
    <w:p w14:paraId="1186F7A1" w14:textId="18B87114" w:rsidR="00F219AB" w:rsidRDefault="00F219AB">
      <w:pPr>
        <w:tabs>
          <w:tab w:val="left" w:pos="288"/>
        </w:tabs>
        <w:jc w:val="both"/>
        <w:rPr>
          <w:sz w:val="24"/>
          <w:szCs w:val="24"/>
        </w:rPr>
      </w:pPr>
    </w:p>
    <w:p w14:paraId="2C0FF973" w14:textId="09521CCE" w:rsidR="00C37762" w:rsidRPr="00886DC0" w:rsidRDefault="00C37762" w:rsidP="00C37762">
      <w:pPr>
        <w:tabs>
          <w:tab w:val="left" w:pos="288"/>
        </w:tabs>
        <w:jc w:val="both"/>
        <w:rPr>
          <w:color w:val="000000" w:themeColor="text1"/>
          <w:sz w:val="24"/>
          <w:szCs w:val="24"/>
        </w:rPr>
      </w:pPr>
      <w:r w:rsidRPr="00C37762">
        <w:rPr>
          <w:color w:val="000000" w:themeColor="text1"/>
          <w:sz w:val="24"/>
          <w:szCs w:val="24"/>
          <w:u w:val="single"/>
        </w:rPr>
        <w:t>OU</w:t>
      </w:r>
      <w:r w:rsidRPr="00886DC0">
        <w:rPr>
          <w:color w:val="000000" w:themeColor="text1"/>
          <w:sz w:val="24"/>
          <w:szCs w:val="24"/>
        </w:rPr>
        <w:t xml:space="preserve"> à l’adresse </w:t>
      </w:r>
      <w:r>
        <w:rPr>
          <w:color w:val="000000" w:themeColor="text1"/>
          <w:sz w:val="24"/>
          <w:szCs w:val="24"/>
        </w:rPr>
        <w:t xml:space="preserve">électronique </w:t>
      </w:r>
      <w:r w:rsidRPr="00886DC0">
        <w:rPr>
          <w:color w:val="000000" w:themeColor="text1"/>
          <w:sz w:val="24"/>
          <w:szCs w:val="24"/>
        </w:rPr>
        <w:t>suivante</w:t>
      </w:r>
      <w:r w:rsidRPr="00C37762">
        <w:rPr>
          <w:rStyle w:val="Appelnotedebasdep"/>
          <w:b/>
          <w:bCs/>
          <w:color w:val="000000" w:themeColor="text1"/>
          <w:sz w:val="24"/>
          <w:szCs w:val="24"/>
        </w:rPr>
        <w:footnoteReference w:id="3"/>
      </w:r>
      <w:r w:rsidRPr="00886DC0">
        <w:rPr>
          <w:color w:val="000000" w:themeColor="text1"/>
          <w:sz w:val="24"/>
          <w:szCs w:val="24"/>
        </w:rPr>
        <w:t> :</w:t>
      </w:r>
    </w:p>
    <w:p w14:paraId="7BE17B07" w14:textId="77777777" w:rsidR="00C37762" w:rsidRPr="00886DC0" w:rsidRDefault="00C37762" w:rsidP="00C37762">
      <w:pPr>
        <w:tabs>
          <w:tab w:val="left" w:pos="288"/>
        </w:tabs>
        <w:jc w:val="both"/>
        <w:rPr>
          <w:color w:val="000000" w:themeColor="text1"/>
          <w:sz w:val="24"/>
          <w:szCs w:val="24"/>
        </w:rPr>
      </w:pPr>
    </w:p>
    <w:p w14:paraId="1439BBF9" w14:textId="20A63BB8" w:rsidR="00C37762" w:rsidRPr="00C37762" w:rsidRDefault="00000000" w:rsidP="00C37762">
      <w:pPr>
        <w:tabs>
          <w:tab w:val="left" w:pos="288"/>
        </w:tabs>
        <w:jc w:val="center"/>
        <w:rPr>
          <w:b/>
          <w:bCs/>
          <w:color w:val="000000" w:themeColor="text1"/>
          <w:sz w:val="24"/>
          <w:szCs w:val="24"/>
        </w:rPr>
      </w:pPr>
      <w:hyperlink r:id="rId8" w:history="1">
        <w:r w:rsidR="004E0F8D" w:rsidRPr="004E0F8D">
          <w:rPr>
            <w:rStyle w:val="Lienhypertexte"/>
            <w:b/>
            <w:bCs/>
            <w:sz w:val="24"/>
            <w:szCs w:val="24"/>
          </w:rPr>
          <w:t>DRHformation@ain.fr</w:t>
        </w:r>
      </w:hyperlink>
    </w:p>
    <w:p w14:paraId="3C909DF0" w14:textId="6C4E4806" w:rsidR="00C37762" w:rsidRDefault="00C37762">
      <w:pPr>
        <w:tabs>
          <w:tab w:val="left" w:pos="288"/>
        </w:tabs>
        <w:jc w:val="both"/>
        <w:rPr>
          <w:sz w:val="24"/>
          <w:szCs w:val="24"/>
        </w:rPr>
      </w:pPr>
    </w:p>
    <w:p w14:paraId="122E10EF" w14:textId="77777777" w:rsidR="00C37762" w:rsidRDefault="00C37762">
      <w:pPr>
        <w:tabs>
          <w:tab w:val="left" w:pos="288"/>
        </w:tabs>
        <w:jc w:val="both"/>
        <w:rPr>
          <w:sz w:val="24"/>
          <w:szCs w:val="24"/>
        </w:rPr>
      </w:pPr>
    </w:p>
    <w:p w14:paraId="01D68D9F" w14:textId="77777777" w:rsidR="00F219AB" w:rsidRDefault="00F219AB">
      <w:pPr>
        <w:pStyle w:val="Corpsdetexte2"/>
        <w:tabs>
          <w:tab w:val="left" w:pos="288"/>
        </w:tabs>
      </w:pPr>
      <w:r>
        <w:t>Les organismes peuvent être référencés jusqu</w:t>
      </w:r>
      <w:r w:rsidR="004940CE">
        <w:t>’à l’issue du plan de formation.</w:t>
      </w:r>
    </w:p>
    <w:p w14:paraId="1F03ADBC" w14:textId="77777777" w:rsidR="00F219AB" w:rsidRDefault="00F219AB">
      <w:pPr>
        <w:tabs>
          <w:tab w:val="left" w:pos="288"/>
        </w:tabs>
        <w:jc w:val="both"/>
        <w:rPr>
          <w:sz w:val="24"/>
          <w:szCs w:val="24"/>
        </w:rPr>
      </w:pPr>
    </w:p>
    <w:p w14:paraId="6B2CB5C7" w14:textId="77777777" w:rsidR="00F219AB" w:rsidRDefault="00F219AB">
      <w:pPr>
        <w:tabs>
          <w:tab w:val="left" w:pos="288"/>
        </w:tabs>
        <w:jc w:val="both"/>
        <w:rPr>
          <w:szCs w:val="24"/>
        </w:rPr>
      </w:pPr>
    </w:p>
    <w:p w14:paraId="2D4671C7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  <w:r>
        <w:rPr>
          <w:sz w:val="28"/>
          <w:szCs w:val="24"/>
        </w:rPr>
        <w:t>* * *</w:t>
      </w:r>
    </w:p>
    <w:p w14:paraId="0287BB16" w14:textId="77777777" w:rsidR="00F219AB" w:rsidRDefault="00F219AB">
      <w:pPr>
        <w:pStyle w:val="Corpsdetexte2"/>
        <w:tabs>
          <w:tab w:val="left" w:pos="288"/>
        </w:tabs>
      </w:pPr>
    </w:p>
    <w:p w14:paraId="2C20DBAA" w14:textId="77777777" w:rsidR="00F219AB" w:rsidRDefault="00F219AB">
      <w:pPr>
        <w:pStyle w:val="Corpsdetexte2"/>
        <w:tabs>
          <w:tab w:val="left" w:pos="288"/>
        </w:tabs>
      </w:pPr>
      <w:r>
        <w:t>L’attention des organismes est attirée sur la nécessite de compléter l’ensemble des informations du dossier.</w:t>
      </w:r>
    </w:p>
    <w:p w14:paraId="0397C3BC" w14:textId="77777777" w:rsidR="00F219AB" w:rsidRDefault="00F219AB">
      <w:pPr>
        <w:tabs>
          <w:tab w:val="left" w:pos="288"/>
        </w:tabs>
        <w:jc w:val="both"/>
        <w:rPr>
          <w:sz w:val="24"/>
          <w:szCs w:val="24"/>
        </w:rPr>
      </w:pPr>
      <w:r>
        <w:rPr>
          <w:sz w:val="24"/>
          <w:szCs w:val="24"/>
        </w:rPr>
        <w:t>Seuls les dossiers dûment complétés seront pris en considération.</w:t>
      </w:r>
    </w:p>
    <w:p w14:paraId="703CA589" w14:textId="77777777" w:rsidR="00F219AB" w:rsidRDefault="00F219AB">
      <w:pPr>
        <w:tabs>
          <w:tab w:val="left" w:pos="288"/>
        </w:tabs>
        <w:jc w:val="both"/>
        <w:rPr>
          <w:sz w:val="22"/>
        </w:rPr>
      </w:pPr>
      <w:r>
        <w:rPr>
          <w:sz w:val="24"/>
          <w:szCs w:val="24"/>
        </w:rPr>
        <w:t>En outre, ne seront pas référencés les organismes faisant l’objet d’une interdiction de soumissionner à un marché public.</w:t>
      </w:r>
    </w:p>
    <w:p w14:paraId="61A77958" w14:textId="77777777" w:rsidR="00F219AB" w:rsidRDefault="00F219AB">
      <w:pPr>
        <w:rPr>
          <w:sz w:val="24"/>
          <w:szCs w:val="24"/>
        </w:rPr>
      </w:pPr>
    </w:p>
    <w:p w14:paraId="70E7197B" w14:textId="77777777" w:rsidR="00F219AB" w:rsidRDefault="00F219AB">
      <w:pPr>
        <w:rPr>
          <w:sz w:val="24"/>
          <w:szCs w:val="24"/>
        </w:rPr>
      </w:pPr>
    </w:p>
    <w:p w14:paraId="6CC96ED4" w14:textId="77777777" w:rsidR="00F219AB" w:rsidRDefault="00F219AB">
      <w:pPr>
        <w:tabs>
          <w:tab w:val="left" w:pos="288"/>
        </w:tabs>
        <w:jc w:val="center"/>
        <w:rPr>
          <w:sz w:val="28"/>
          <w:szCs w:val="24"/>
        </w:rPr>
      </w:pPr>
      <w:r>
        <w:rPr>
          <w:sz w:val="28"/>
          <w:szCs w:val="24"/>
        </w:rPr>
        <w:t>* * *</w:t>
      </w:r>
    </w:p>
    <w:p w14:paraId="06ADB1A2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508435A5" w14:textId="77777777" w:rsidR="00F219AB" w:rsidRDefault="00F219AB">
      <w:pPr>
        <w:tabs>
          <w:tab w:val="left" w:pos="288"/>
        </w:tabs>
        <w:jc w:val="both"/>
        <w:rPr>
          <w:sz w:val="24"/>
        </w:rPr>
      </w:pPr>
      <w:r>
        <w:rPr>
          <w:sz w:val="24"/>
        </w:rPr>
        <w:t xml:space="preserve">Le </w:t>
      </w:r>
      <w:r w:rsidR="006C5D57">
        <w:rPr>
          <w:sz w:val="24"/>
        </w:rPr>
        <w:t>Département</w:t>
      </w:r>
      <w:r>
        <w:rPr>
          <w:sz w:val="24"/>
        </w:rPr>
        <w:t xml:space="preserve"> de l’Ain transmettra les dossiers de consultation aux seuls organismes référencés. Le dossier de consultation définira les critères d’attribution du marché de formation.</w:t>
      </w:r>
    </w:p>
    <w:p w14:paraId="7B0AD1B5" w14:textId="77777777" w:rsidR="00F219AB" w:rsidRDefault="00F219AB">
      <w:pPr>
        <w:tabs>
          <w:tab w:val="left" w:pos="288"/>
        </w:tabs>
        <w:jc w:val="both"/>
        <w:rPr>
          <w:sz w:val="24"/>
        </w:rPr>
      </w:pPr>
    </w:p>
    <w:p w14:paraId="691BF3A1" w14:textId="09C66A88" w:rsidR="00F219AB" w:rsidRPr="004C4DDD" w:rsidRDefault="00F219AB">
      <w:pPr>
        <w:pStyle w:val="Corpsdetexte3"/>
        <w:tabs>
          <w:tab w:val="left" w:pos="288"/>
        </w:tabs>
        <w:jc w:val="both"/>
        <w:rPr>
          <w:strike/>
          <w:szCs w:val="20"/>
        </w:rPr>
      </w:pPr>
      <w:r>
        <w:rPr>
          <w:szCs w:val="20"/>
        </w:rPr>
        <w:t xml:space="preserve">Cependant, pour certaines prestations de formation, le </w:t>
      </w:r>
      <w:r w:rsidR="006C5D57">
        <w:rPr>
          <w:szCs w:val="20"/>
        </w:rPr>
        <w:t>Département</w:t>
      </w:r>
      <w:r>
        <w:rPr>
          <w:szCs w:val="20"/>
        </w:rPr>
        <w:t xml:space="preserve"> de l’Ain se réserve la possibilité de recourir à une mise en concurrence au moyen d’une publicité transmise au BOAMP ou dans un journal d’annonces légales. Dans cette </w:t>
      </w:r>
      <w:r w:rsidRPr="004C4DDD">
        <w:rPr>
          <w:szCs w:val="20"/>
        </w:rPr>
        <w:t>hypothèse, il appartiendra aux organismes de formation, y compris les organismes référencés, de</w:t>
      </w:r>
      <w:r w:rsidR="008138AE" w:rsidRPr="004C4DDD">
        <w:rPr>
          <w:szCs w:val="20"/>
        </w:rPr>
        <w:t xml:space="preserve"> télécharger le dossier de consultation sur le site du profil acheteur : </w:t>
      </w:r>
      <w:hyperlink r:id="rId9" w:history="1">
        <w:r w:rsidR="001349DE" w:rsidRPr="00CB13F8">
          <w:rPr>
            <w:rStyle w:val="Lienhypertexte"/>
            <w:szCs w:val="20"/>
          </w:rPr>
          <w:t>http://marchespublics.ain.fr</w:t>
        </w:r>
      </w:hyperlink>
      <w:r w:rsidR="004C4DDD" w:rsidRPr="004C4DDD">
        <w:rPr>
          <w:szCs w:val="20"/>
        </w:rPr>
        <w:t>.</w:t>
      </w:r>
    </w:p>
    <w:p w14:paraId="705E5076" w14:textId="77777777" w:rsidR="00F219AB" w:rsidRDefault="00F219AB">
      <w:pPr>
        <w:tabs>
          <w:tab w:val="left" w:pos="288"/>
        </w:tabs>
        <w:ind w:left="3960" w:firstLine="288"/>
        <w:rPr>
          <w:sz w:val="24"/>
        </w:rPr>
      </w:pPr>
    </w:p>
    <w:p w14:paraId="6D41AB10" w14:textId="77777777" w:rsidR="00F219AB" w:rsidRDefault="00F219AB">
      <w:pPr>
        <w:tabs>
          <w:tab w:val="left" w:pos="288"/>
        </w:tabs>
        <w:jc w:val="both"/>
        <w:rPr>
          <w:sz w:val="22"/>
        </w:rPr>
      </w:pPr>
    </w:p>
    <w:p w14:paraId="0B4C69BF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0D816B47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38FD40AF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66A754C3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3C6B98DA" w14:textId="77777777" w:rsidR="00F219AB" w:rsidRDefault="00F219AB">
      <w:pPr>
        <w:tabs>
          <w:tab w:val="left" w:pos="288"/>
        </w:tabs>
        <w:ind w:left="3960" w:firstLine="288"/>
        <w:rPr>
          <w:sz w:val="22"/>
        </w:rPr>
      </w:pPr>
    </w:p>
    <w:p w14:paraId="06D3BF23" w14:textId="77777777" w:rsidR="00F219AB" w:rsidRDefault="00F219AB">
      <w:pPr>
        <w:tabs>
          <w:tab w:val="left" w:pos="288"/>
        </w:tabs>
        <w:rPr>
          <w:sz w:val="22"/>
        </w:rPr>
      </w:pPr>
    </w:p>
    <w:sectPr w:rsidR="00F219AB">
      <w:footerReference w:type="even" r:id="rId10"/>
      <w:footerReference w:type="default" r:id="rId11"/>
      <w:pgSz w:w="11906" w:h="16838" w:code="9"/>
      <w:pgMar w:top="851" w:right="1418" w:bottom="426" w:left="1418" w:header="680" w:footer="68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E7BA" w14:textId="77777777" w:rsidR="00E00873" w:rsidRDefault="00E00873">
      <w:r>
        <w:separator/>
      </w:r>
    </w:p>
  </w:endnote>
  <w:endnote w:type="continuationSeparator" w:id="0">
    <w:p w14:paraId="3303855E" w14:textId="77777777" w:rsidR="00E00873" w:rsidRDefault="00E0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2EC1" w14:textId="77777777" w:rsidR="00F219AB" w:rsidRDefault="00F219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75D9B" w14:textId="77777777" w:rsidR="00F219AB" w:rsidRDefault="00F219A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DBC" w14:textId="77777777" w:rsidR="00F219AB" w:rsidRDefault="00F219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3763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6CA6540" w14:textId="77777777" w:rsidR="00F219AB" w:rsidRDefault="00F219A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A110" w14:textId="77777777" w:rsidR="00E00873" w:rsidRDefault="00E00873">
      <w:r>
        <w:separator/>
      </w:r>
    </w:p>
  </w:footnote>
  <w:footnote w:type="continuationSeparator" w:id="0">
    <w:p w14:paraId="5E0D213C" w14:textId="77777777" w:rsidR="00E00873" w:rsidRDefault="00E00873">
      <w:r>
        <w:continuationSeparator/>
      </w:r>
    </w:p>
  </w:footnote>
  <w:footnote w:id="1">
    <w:p w14:paraId="29746485" w14:textId="77777777" w:rsidR="00F219AB" w:rsidRPr="001349DE" w:rsidRDefault="00F219AB" w:rsidP="001349DE">
      <w:pPr>
        <w:pStyle w:val="Corpsdetexte3"/>
        <w:jc w:val="both"/>
        <w:rPr>
          <w:sz w:val="18"/>
          <w:szCs w:val="18"/>
        </w:rPr>
      </w:pPr>
      <w:r w:rsidRPr="001349DE">
        <w:rPr>
          <w:rStyle w:val="Appelnotedebasdep"/>
          <w:sz w:val="18"/>
          <w:szCs w:val="18"/>
        </w:rPr>
        <w:t>*</w:t>
      </w:r>
      <w:r w:rsidRPr="001349DE">
        <w:rPr>
          <w:sz w:val="18"/>
          <w:szCs w:val="18"/>
        </w:rPr>
        <w:t>Les pièces accompagnant le dossier rédigées en langues étrangères seront acceptées si elles sont accompagnées d'une traduction en langue française.</w:t>
      </w:r>
    </w:p>
    <w:p w14:paraId="71411290" w14:textId="77777777" w:rsidR="00F219AB" w:rsidRPr="001349DE" w:rsidRDefault="00F219AB">
      <w:pPr>
        <w:pStyle w:val="Notedebasdepage"/>
        <w:rPr>
          <w:sz w:val="18"/>
          <w:szCs w:val="18"/>
        </w:rPr>
      </w:pPr>
    </w:p>
  </w:footnote>
  <w:footnote w:id="2">
    <w:p w14:paraId="68720CC1" w14:textId="77777777" w:rsidR="00783615" w:rsidRPr="001349DE" w:rsidRDefault="00783615" w:rsidP="00783615">
      <w:pPr>
        <w:jc w:val="both"/>
        <w:rPr>
          <w:iCs/>
          <w:sz w:val="18"/>
          <w:szCs w:val="18"/>
        </w:rPr>
      </w:pPr>
      <w:r w:rsidRPr="001349DE">
        <w:rPr>
          <w:rStyle w:val="Appelnotedebasdep"/>
          <w:iCs/>
          <w:sz w:val="18"/>
          <w:szCs w:val="18"/>
        </w:rPr>
        <w:footnoteRef/>
      </w:r>
      <w:r w:rsidRPr="001349DE">
        <w:rPr>
          <w:iCs/>
          <w:sz w:val="18"/>
          <w:szCs w:val="18"/>
        </w:rPr>
        <w:t xml:space="preserve"> </w:t>
      </w:r>
      <w:r w:rsidRPr="001349DE">
        <w:rPr>
          <w:bCs/>
          <w:iCs/>
          <w:sz w:val="18"/>
          <w:szCs w:val="18"/>
          <w:u w:val="single"/>
        </w:rPr>
        <w:t>Toute déclaration inexacte</w:t>
      </w:r>
      <w:r w:rsidRPr="001349DE">
        <w:rPr>
          <w:bCs/>
          <w:iCs/>
          <w:sz w:val="18"/>
          <w:szCs w:val="18"/>
        </w:rPr>
        <w:t xml:space="preserve"> expose le candidat à une irrecevabilité de la candidature ou de résiliation du contrat pour faute à ses frais et risques en fonction de la date du constat de l’inexactitude de la déclaration.</w:t>
      </w:r>
    </w:p>
  </w:footnote>
  <w:footnote w:id="3">
    <w:p w14:paraId="30FEA7DF" w14:textId="4C5E94C0" w:rsidR="00C37762" w:rsidRDefault="00C37762" w:rsidP="00C37762">
      <w:pPr>
        <w:pStyle w:val="Notedebasdepage"/>
        <w:jc w:val="both"/>
      </w:pPr>
      <w:r w:rsidRPr="004E0F8D">
        <w:rPr>
          <w:rStyle w:val="Appelnotedebasdep"/>
        </w:rPr>
        <w:footnoteRef/>
      </w:r>
      <w:r w:rsidRPr="004E0F8D">
        <w:t xml:space="preserve"> S’ils choisissent l’envoi électronique, les prestataires sont informés que le dossier devra être </w:t>
      </w:r>
      <w:r w:rsidRPr="004E0F8D">
        <w:rPr>
          <w:u w:val="single"/>
        </w:rPr>
        <w:t>signé au moyen d’un certificat de signature électronique</w:t>
      </w:r>
      <w:r w:rsidRPr="004E0F8D">
        <w:t xml:space="preserve"> individuelle et conforme au format </w:t>
      </w:r>
      <w:r w:rsidRPr="004E0F8D">
        <w:t xml:space="preserve">XAdES, CAdES ou PAdES.  La signature doit être </w:t>
      </w:r>
      <w:r w:rsidRPr="004E0F8D">
        <w:t xml:space="preserve">a minima avancée </w:t>
      </w:r>
      <w:r w:rsidRPr="004E0F8D">
        <w:rPr>
          <w:u w:val="single"/>
        </w:rPr>
        <w:t>reposant sur un certificat qualifié</w:t>
      </w:r>
      <w:r w:rsidRPr="004E0F8D">
        <w:t xml:space="preserve">, tel que défini par le règlement européen n° 910/2014 du 23 juillet 2014 sur l’identification électronique et les services de confiance pour les transactions électroniques (eIDAS). </w:t>
      </w:r>
      <w:r w:rsidRPr="004E0F8D">
        <w:rPr>
          <w:b/>
          <w:bCs/>
          <w:u w:val="single"/>
        </w:rPr>
        <w:t xml:space="preserve">Tout </w:t>
      </w:r>
      <w:r w:rsidR="000E5DE1" w:rsidRPr="004E0F8D">
        <w:rPr>
          <w:b/>
          <w:bCs/>
          <w:u w:val="single"/>
        </w:rPr>
        <w:t>dossier</w:t>
      </w:r>
      <w:r w:rsidRPr="004E0F8D">
        <w:rPr>
          <w:b/>
          <w:bCs/>
          <w:u w:val="single"/>
        </w:rPr>
        <w:t xml:space="preserve"> ne respectant pas ces prescriptions techniques </w:t>
      </w:r>
      <w:r w:rsidR="000E5DE1" w:rsidRPr="004E0F8D">
        <w:rPr>
          <w:b/>
          <w:bCs/>
          <w:u w:val="single"/>
        </w:rPr>
        <w:t>ne sera pris en considération</w:t>
      </w:r>
      <w:r w:rsidRPr="004E0F8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EFB"/>
    <w:multiLevelType w:val="hybridMultilevel"/>
    <w:tmpl w:val="E0629E36"/>
    <w:lvl w:ilvl="0" w:tplc="1F14AF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CAE"/>
    <w:multiLevelType w:val="hybridMultilevel"/>
    <w:tmpl w:val="8290434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D6DF3"/>
    <w:multiLevelType w:val="hybridMultilevel"/>
    <w:tmpl w:val="2654DDAE"/>
    <w:lvl w:ilvl="0" w:tplc="CBA89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44AF8"/>
    <w:multiLevelType w:val="hybridMultilevel"/>
    <w:tmpl w:val="63B229A6"/>
    <w:lvl w:ilvl="0" w:tplc="0CB2724C">
      <w:start w:val="1"/>
      <w:numFmt w:val="upperRoman"/>
      <w:pStyle w:val="Titre2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B1A3B"/>
    <w:multiLevelType w:val="hybridMultilevel"/>
    <w:tmpl w:val="1ED402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205E"/>
    <w:multiLevelType w:val="hybridMultilevel"/>
    <w:tmpl w:val="FEEC2DF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B84BF8"/>
    <w:multiLevelType w:val="hybridMultilevel"/>
    <w:tmpl w:val="6D8C1B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B25D6"/>
    <w:multiLevelType w:val="hybridMultilevel"/>
    <w:tmpl w:val="0D86446A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D0D7309"/>
    <w:multiLevelType w:val="hybridMultilevel"/>
    <w:tmpl w:val="FA10EB18"/>
    <w:lvl w:ilvl="0" w:tplc="1C6836B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6C902829"/>
    <w:multiLevelType w:val="multilevel"/>
    <w:tmpl w:val="6C2420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BB47C24"/>
    <w:multiLevelType w:val="hybridMultilevel"/>
    <w:tmpl w:val="2A72C7D6"/>
    <w:lvl w:ilvl="0" w:tplc="64604C26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20274692">
    <w:abstractNumId w:val="5"/>
  </w:num>
  <w:num w:numId="2" w16cid:durableId="1347560894">
    <w:abstractNumId w:val="1"/>
  </w:num>
  <w:num w:numId="3" w16cid:durableId="1205410546">
    <w:abstractNumId w:val="6"/>
  </w:num>
  <w:num w:numId="4" w16cid:durableId="1093093478">
    <w:abstractNumId w:val="3"/>
  </w:num>
  <w:num w:numId="5" w16cid:durableId="749817386">
    <w:abstractNumId w:val="7"/>
  </w:num>
  <w:num w:numId="6" w16cid:durableId="72095346">
    <w:abstractNumId w:val="8"/>
  </w:num>
  <w:num w:numId="7" w16cid:durableId="548882568">
    <w:abstractNumId w:val="9"/>
  </w:num>
  <w:num w:numId="8" w16cid:durableId="2009207434">
    <w:abstractNumId w:val="10"/>
  </w:num>
  <w:num w:numId="9" w16cid:durableId="820124105">
    <w:abstractNumId w:val="0"/>
  </w:num>
  <w:num w:numId="10" w16cid:durableId="332954704">
    <w:abstractNumId w:val="2"/>
  </w:num>
  <w:num w:numId="11" w16cid:durableId="1274098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D7"/>
    <w:rsid w:val="0001630F"/>
    <w:rsid w:val="000E5DE1"/>
    <w:rsid w:val="001349DE"/>
    <w:rsid w:val="0021239A"/>
    <w:rsid w:val="002567AC"/>
    <w:rsid w:val="002D2B5A"/>
    <w:rsid w:val="002F7EF0"/>
    <w:rsid w:val="003715D7"/>
    <w:rsid w:val="004940CE"/>
    <w:rsid w:val="004C4DDD"/>
    <w:rsid w:val="004D0DCC"/>
    <w:rsid w:val="004E0F8D"/>
    <w:rsid w:val="0053763B"/>
    <w:rsid w:val="005E69F1"/>
    <w:rsid w:val="006C5D57"/>
    <w:rsid w:val="00725C8E"/>
    <w:rsid w:val="00783615"/>
    <w:rsid w:val="007B068C"/>
    <w:rsid w:val="0080738F"/>
    <w:rsid w:val="008138AE"/>
    <w:rsid w:val="008270BB"/>
    <w:rsid w:val="008505E6"/>
    <w:rsid w:val="008C209F"/>
    <w:rsid w:val="0098033E"/>
    <w:rsid w:val="00AA4962"/>
    <w:rsid w:val="00AF2DFB"/>
    <w:rsid w:val="00AF54EA"/>
    <w:rsid w:val="00B266A0"/>
    <w:rsid w:val="00B8559D"/>
    <w:rsid w:val="00BD31CE"/>
    <w:rsid w:val="00BD3257"/>
    <w:rsid w:val="00C3499A"/>
    <w:rsid w:val="00C37762"/>
    <w:rsid w:val="00D57B3F"/>
    <w:rsid w:val="00E00873"/>
    <w:rsid w:val="00F219AB"/>
    <w:rsid w:val="00F4652B"/>
    <w:rsid w:val="00F509F1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1880E"/>
  <w15:docId w15:val="{DF19DCA9-F8E4-4E68-B341-CAF4510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numId w:val="4"/>
      </w:num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288"/>
      </w:tabs>
      <w:ind w:left="2964" w:firstLine="576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center"/>
    </w:pPr>
    <w:rPr>
      <w:b/>
      <w:bCs/>
      <w:sz w:val="32"/>
      <w:szCs w:val="32"/>
    </w:rPr>
  </w:style>
  <w:style w:type="paragraph" w:styleId="Corpsdetexte2">
    <w:name w:val="Body Text 2"/>
    <w:basedOn w:val="Normal"/>
    <w:semiHidden/>
    <w:pPr>
      <w:jc w:val="both"/>
    </w:pPr>
    <w:rPr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Corpsdetexte3">
    <w:name w:val="Body Text 3"/>
    <w:basedOn w:val="Normal"/>
    <w:semiHidden/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m4code">
    <w:name w:val="tm4code"/>
    <w:basedOn w:val="Policepardfaut"/>
  </w:style>
  <w:style w:type="character" w:customStyle="1" w:styleId="tm3code">
    <w:name w:val="tm3code"/>
    <w:basedOn w:val="Policepardfaut"/>
  </w:style>
  <w:style w:type="paragraph" w:customStyle="1" w:styleId="Normal1">
    <w:name w:val="Normal1"/>
    <w:basedOn w:val="Normal"/>
    <w:pPr>
      <w:keepLines/>
      <w:tabs>
        <w:tab w:val="left" w:pos="284"/>
        <w:tab w:val="left" w:pos="567"/>
        <w:tab w:val="left" w:pos="851"/>
      </w:tabs>
      <w:ind w:firstLine="284"/>
      <w:jc w:val="both"/>
    </w:pPr>
    <w:rPr>
      <w:sz w:val="22"/>
    </w:rPr>
  </w:style>
  <w:style w:type="paragraph" w:customStyle="1" w:styleId="Tabulation-Points">
    <w:name w:val="Tabulation - Points"/>
    <w:basedOn w:val="Normal"/>
    <w:pPr>
      <w:tabs>
        <w:tab w:val="left" w:leader="dot" w:pos="9072"/>
      </w:tabs>
      <w:ind w:left="284"/>
    </w:pPr>
    <w:rPr>
      <w:sz w:val="22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4940C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5"/>
      <w:szCs w:val="15"/>
    </w:rPr>
  </w:style>
  <w:style w:type="paragraph" w:customStyle="1" w:styleId="Corpsdetexte21">
    <w:name w:val="Corps de texte 21"/>
    <w:basedOn w:val="Normal"/>
    <w:rsid w:val="004940CE"/>
    <w:pPr>
      <w:suppressAutoHyphens/>
      <w:jc w:val="both"/>
    </w:pPr>
    <w:rPr>
      <w:i/>
      <w:iCs/>
      <w:sz w:val="16"/>
      <w:szCs w:val="16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34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49DE"/>
  </w:style>
  <w:style w:type="character" w:customStyle="1" w:styleId="CommentaireCar">
    <w:name w:val="Commentaire Car"/>
    <w:basedOn w:val="Policepardfaut"/>
    <w:link w:val="Commentaire"/>
    <w:uiPriority w:val="99"/>
    <w:semiHidden/>
    <w:rsid w:val="001349D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4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49D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134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formation@ai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rchespublics.a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97CC-D3B6-43F1-B338-3D72B03B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D'IDENTIFICATION D'UN PRESTATAIRE DE FORMATION</vt:lpstr>
    </vt:vector>
  </TitlesOfParts>
  <Company>D.R.H.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référencement des prestataires de formation pour le plan de formation 2023-2024 du Département de l’Ain</dc:title>
  <dc:creator>Département de l’Ain - Service Formation et développement des compétences</dc:creator>
  <cp:lastModifiedBy>barbaz nicolas</cp:lastModifiedBy>
  <cp:revision>2</cp:revision>
  <cp:lastPrinted>2017-01-04T15:15:00Z</cp:lastPrinted>
  <dcterms:created xsi:type="dcterms:W3CDTF">2023-01-13T13:31:00Z</dcterms:created>
  <dcterms:modified xsi:type="dcterms:W3CDTF">2023-01-13T13:31:00Z</dcterms:modified>
</cp:coreProperties>
</file>